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r w:rsidR="00EC27F1" w:rsidRPr="00EC27F1">
              <w:rPr>
                <w:rFonts w:ascii="Times New Roman" w:hAnsi="Times New Roman"/>
                <w:sz w:val="24"/>
                <w:szCs w:val="24"/>
              </w:rPr>
              <w:t>Дренаж кисты поджелудочной железы при помощи катетера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EC27F1">
              <w:rPr>
                <w:rFonts w:ascii="Times New Roman" w:hAnsi="Times New Roman"/>
                <w:sz w:val="24"/>
                <w:szCs w:val="24"/>
              </w:rPr>
              <w:t>5</w:t>
            </w:r>
            <w:r w:rsidR="00C87EB8">
              <w:rPr>
                <w:rFonts w:ascii="Times New Roman" w:hAnsi="Times New Roman"/>
                <w:sz w:val="24"/>
                <w:szCs w:val="24"/>
              </w:rPr>
              <w:t>2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EC27F1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C27F1" w:rsidP="00C27B8B">
            <w:pPr>
              <w:pStyle w:val="a0"/>
            </w:pPr>
            <w:r>
              <w:t xml:space="preserve">К 86.8 </w:t>
            </w:r>
            <w:r w:rsidRPr="00EC27F1">
              <w:t>Другие уточненные болезни поджелудочной железы</w:t>
            </w:r>
          </w:p>
          <w:p w:rsidR="00EC27F1" w:rsidRDefault="00EC27F1" w:rsidP="00C27B8B">
            <w:pPr>
              <w:pStyle w:val="a0"/>
            </w:pPr>
            <w:r>
              <w:t xml:space="preserve">К 86.2 </w:t>
            </w:r>
            <w:r w:rsidRPr="00EC27F1">
              <w:t>Киста поджелудочной железы</w:t>
            </w:r>
          </w:p>
          <w:p w:rsidR="00EC27F1" w:rsidRDefault="00EC27F1" w:rsidP="00C27B8B">
            <w:pPr>
              <w:pStyle w:val="a0"/>
            </w:pPr>
            <w:r>
              <w:t xml:space="preserve">К 86.3 </w:t>
            </w:r>
            <w:r w:rsidRPr="00EC27F1">
              <w:t>Ложная киста поджелудочной железы</w:t>
            </w:r>
          </w:p>
          <w:p w:rsidR="00EC27F1" w:rsidRPr="00245A1F" w:rsidRDefault="00EC27F1" w:rsidP="00C27B8B">
            <w:pPr>
              <w:pStyle w:val="a0"/>
            </w:pPr>
            <w:r>
              <w:t xml:space="preserve">К 85 </w:t>
            </w:r>
            <w:r w:rsidRPr="00EC27F1">
              <w:t>Острый панкреатит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959E9" w:rsidRDefault="00EC27F1" w:rsidP="007959E9">
            <w:pPr>
              <w:rPr>
                <w:rFonts w:ascii="Times New Roman" w:hAnsi="Times New Roman"/>
                <w:sz w:val="24"/>
                <w:szCs w:val="24"/>
              </w:rPr>
            </w:pPr>
            <w:r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Под контролем ультразвукового сканирования выбирается безопасная траектория пункции. Проведение дренажа возможно из </w:t>
            </w:r>
            <w:proofErr w:type="spellStart"/>
            <w:r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внеорганного</w:t>
            </w:r>
            <w:proofErr w:type="spellEnd"/>
            <w:r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доступа – через желудочно-ободочную и желудочно-селезеночную связки, малый сальник, </w:t>
            </w:r>
            <w:proofErr w:type="spellStart"/>
            <w:r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транслюмбально</w:t>
            </w:r>
            <w:proofErr w:type="spellEnd"/>
            <w:r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Для дренирования применяе</w:t>
            </w:r>
            <w:r w:rsidR="007959E9"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тся</w:t>
            </w:r>
            <w:r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специально </w:t>
            </w:r>
            <w:r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разработанное устройство для дренирования полостных образований (УДПО), которое обеспечивает максимальную простоту и безопасность введения дренажа. С помощью фиксирующей нити дистальный конец катетера сворачивается в полости кисты в форме кольца диаметром 2,5 см, что препятствует его дислокации. Содержимое кисты </w:t>
            </w:r>
            <w:proofErr w:type="spellStart"/>
            <w:r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аспирируется</w:t>
            </w:r>
            <w:proofErr w:type="spellEnd"/>
            <w:r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45A1F" w:rsidRDefault="007959E9" w:rsidP="00245A1F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>52.20 Локальное иссечение или деструкция ткани или пораженного участка поджелудочной железы и ее протока</w:t>
            </w:r>
          </w:p>
          <w:p w:rsidR="007959E9" w:rsidRDefault="007959E9" w:rsidP="00245A1F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 xml:space="preserve">52.30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>
              <w:rPr>
                <w:lang w:eastAsia="ru-RU"/>
              </w:rPr>
              <w:t xml:space="preserve"> кисты поджелудочной железы</w:t>
            </w:r>
          </w:p>
          <w:p w:rsidR="007959E9" w:rsidRPr="00245A1F" w:rsidRDefault="007959E9" w:rsidP="00245A1F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>52.40 Внутренний дренаж кисты поджелудочной железы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A50DC0" w:rsidP="00A50DC0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22E5B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71E0D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442FD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1</w:t>
            </w:r>
            <w:r w:rsidR="00A71E0D">
              <w:t>9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66F9">
            <w:pPr>
              <w:pStyle w:val="a0"/>
              <w:jc w:val="both"/>
            </w:pP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C27B8B" w:rsidTr="00C27B8B">
        <w:trPr>
          <w:cantSplit/>
          <w:trHeight w:val="1020"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C27B8B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 w:rsidP="00C27B8B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12AF" w:rsidRDefault="00E5381D" w:rsidP="00C27B8B">
            <w:pPr>
              <w:jc w:val="center"/>
            </w:pPr>
            <w:r w:rsidRPr="009266F9">
              <w:rPr>
                <w:rFonts w:ascii="Times New Roman" w:hAnsi="Times New Roman"/>
                <w:sz w:val="24"/>
                <w:szCs w:val="24"/>
              </w:rPr>
              <w:t>Пациенты с диагнозом:</w:t>
            </w:r>
            <w:r>
              <w:t xml:space="preserve"> </w:t>
            </w:r>
            <w:r w:rsidR="00795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кисты </w:t>
            </w:r>
            <w:r w:rsidR="00C71105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="00C71105">
              <w:rPr>
                <w:rFonts w:ascii="Times New Roman" w:hAnsi="Times New Roman"/>
                <w:color w:val="000000"/>
                <w:sz w:val="24"/>
                <w:szCs w:val="24"/>
              </w:rPr>
              <w:t>псевдокисты</w:t>
            </w:r>
            <w:proofErr w:type="spellEnd"/>
            <w:r w:rsidR="00C71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="007959E9">
              <w:rPr>
                <w:rFonts w:ascii="Times New Roman" w:hAnsi="Times New Roman"/>
                <w:color w:val="000000"/>
                <w:sz w:val="24"/>
                <w:szCs w:val="24"/>
              </w:rPr>
              <w:t>поджелудочной железы, острый панкреатит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C27B8B">
            <w:pPr>
              <w:pStyle w:val="1"/>
              <w:shd w:val="clear" w:color="auto" w:fill="FFFFFF"/>
              <w:spacing w:before="90" w:after="90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>Patients with</w:t>
            </w:r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>pancreatic cyst</w:t>
            </w:r>
            <w:r w:rsidR="00C71105" w:rsidRPr="00C71105">
              <w:rPr>
                <w:rFonts w:cs="Times New Roman"/>
                <w:b w:val="0"/>
                <w:sz w:val="24"/>
                <w:szCs w:val="24"/>
              </w:rPr>
              <w:t xml:space="preserve"> (</w:t>
            </w:r>
            <w:proofErr w:type="spellStart"/>
            <w:r w:rsidR="00C71105">
              <w:rPr>
                <w:rFonts w:cs="Times New Roman"/>
                <w:b w:val="0"/>
                <w:sz w:val="24"/>
                <w:szCs w:val="24"/>
              </w:rPr>
              <w:t>pseudocyst</w:t>
            </w:r>
            <w:proofErr w:type="spellEnd"/>
            <w:r w:rsidR="00C71105" w:rsidRPr="00C71105">
              <w:rPr>
                <w:rFonts w:cs="Times New Roman"/>
                <w:b w:val="0"/>
                <w:sz w:val="24"/>
                <w:szCs w:val="24"/>
              </w:rPr>
              <w:t>)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>, acute pancreatitis</w:t>
            </w:r>
          </w:p>
        </w:tc>
      </w:tr>
      <w:tr w:rsidR="00E5381D" w:rsidRPr="00C27B8B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C27B8B">
            <w:pPr>
              <w:pStyle w:val="a0"/>
              <w:ind w:right="63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B1DAD" w:rsidRPr="00FB1DAD" w:rsidRDefault="007959E9">
            <w:pPr>
              <w:pStyle w:val="a0"/>
              <w:jc w:val="center"/>
            </w:pPr>
            <w:r w:rsidRPr="00EC27F1">
              <w:t>Дренаж кисты поджелудочной железы при помощи катетера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B1DAD" w:rsidRDefault="007959E9" w:rsidP="00F82465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 w:eastAsia="en-US"/>
              </w:rPr>
              <w:t>Catheter-assisted drainage of pancreatic cyst</w:t>
            </w:r>
            <w:r w:rsidR="00245A1F" w:rsidRPr="00245A1F">
              <w:rPr>
                <w:lang w:val="en-US" w:eastAsia="en-US"/>
              </w:rPr>
              <w:t xml:space="preserve"> </w:t>
            </w:r>
          </w:p>
        </w:tc>
      </w:tr>
      <w:tr w:rsidR="00E5381D" w:rsidRPr="00C27B8B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C27B8B">
            <w:pPr>
              <w:pStyle w:val="a0"/>
              <w:ind w:right="63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 w:rsidP="00C27B8B">
            <w:pPr>
              <w:pStyle w:val="a0"/>
              <w:ind w:right="63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FB1DAD" w:rsidRDefault="00A71E0D" w:rsidP="00245A1F">
            <w:pPr>
              <w:pStyle w:val="a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 w:rsidR="00C8650F">
              <w:rPr>
                <w:lang w:eastAsia="ru-RU"/>
              </w:rPr>
              <w:t xml:space="preserve"> кисты/</w:t>
            </w:r>
            <w:proofErr w:type="spellStart"/>
            <w:r w:rsidR="00C8650F">
              <w:rPr>
                <w:lang w:eastAsia="ru-RU"/>
              </w:rPr>
              <w:t>псевдокисты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C8650F" w:rsidRDefault="00C8650F" w:rsidP="00C7110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b w:val="0"/>
                <w:sz w:val="24"/>
                <w:szCs w:val="24"/>
              </w:rPr>
            </w:pPr>
            <w:r w:rsidRPr="00C8650F">
              <w:rPr>
                <w:b w:val="0"/>
                <w:sz w:val="24"/>
                <w:szCs w:val="24"/>
              </w:rPr>
              <w:t>Surgical removal</w:t>
            </w:r>
            <w:r>
              <w:rPr>
                <w:b w:val="0"/>
                <w:sz w:val="24"/>
                <w:szCs w:val="24"/>
              </w:rPr>
              <w:t xml:space="preserve"> of cyst\</w:t>
            </w:r>
            <w:proofErr w:type="spellStart"/>
            <w:r>
              <w:rPr>
                <w:b w:val="0"/>
                <w:sz w:val="24"/>
                <w:szCs w:val="24"/>
              </w:rPr>
              <w:t>pseudocyst</w:t>
            </w:r>
            <w:proofErr w:type="spellEnd"/>
          </w:p>
        </w:tc>
      </w:tr>
      <w:tr w:rsidR="00E5381D" w:rsidRPr="000F7568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C27B8B">
            <w:pPr>
              <w:pStyle w:val="a0"/>
              <w:ind w:right="63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 w:rsidP="00C27B8B">
            <w:pPr>
              <w:pStyle w:val="a0"/>
              <w:ind w:right="63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F7568" w:rsidRDefault="00E5381D" w:rsidP="00C27B8B">
            <w:pPr>
              <w:pStyle w:val="ae"/>
              <w:numPr>
                <w:ilvl w:val="0"/>
                <w:numId w:val="1"/>
              </w:numPr>
              <w:ind w:left="5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</w:rPr>
              <w:t>Полное выздоровление</w:t>
            </w:r>
          </w:p>
          <w:p w:rsidR="00E5381D" w:rsidRDefault="00E5381D" w:rsidP="00C27B8B">
            <w:pPr>
              <w:pStyle w:val="ae"/>
              <w:numPr>
                <w:ilvl w:val="0"/>
                <w:numId w:val="1"/>
              </w:numPr>
              <w:ind w:left="59" w:firstLine="0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F7568" w:rsidRDefault="00E5381D" w:rsidP="00C27B8B">
            <w:pPr>
              <w:pStyle w:val="ae"/>
              <w:numPr>
                <w:ilvl w:val="0"/>
                <w:numId w:val="2"/>
              </w:numPr>
              <w:ind w:left="5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  <w:lang w:val="en-US"/>
              </w:rPr>
              <w:t>Recovery rate</w:t>
            </w:r>
          </w:p>
          <w:p w:rsidR="00E5381D" w:rsidRPr="000F7568" w:rsidRDefault="00E5381D" w:rsidP="00C27B8B">
            <w:pPr>
              <w:pStyle w:val="ae"/>
              <w:numPr>
                <w:ilvl w:val="0"/>
                <w:numId w:val="2"/>
              </w:numPr>
              <w:ind w:left="59" w:firstLine="0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156"/>
        <w:gridCol w:w="6931"/>
      </w:tblGrid>
      <w:tr w:rsidR="002E6060" w:rsidRPr="0095731B" w:rsidTr="00C27B8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8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C27B8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8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rPr>
                <w:lang w:val="en-US"/>
              </w:rPr>
              <w:t>1</w:t>
            </w:r>
          </w:p>
        </w:tc>
      </w:tr>
      <w:tr w:rsidR="002E6060" w:rsidRPr="00C27B8B" w:rsidTr="00C27B8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56FC" w:rsidRDefault="00E5381D">
            <w:pPr>
              <w:pStyle w:val="a0"/>
              <w:jc w:val="center"/>
            </w:pPr>
            <w:r w:rsidRPr="00A156FC"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45A1F" w:rsidRDefault="00E5381D">
            <w:pPr>
              <w:pStyle w:val="a0"/>
              <w:jc w:val="center"/>
            </w:pPr>
            <w:r w:rsidRPr="00245A1F">
              <w:t>Название исследования, авторы, год публикации, ссылка на источник</w:t>
            </w:r>
          </w:p>
        </w:tc>
        <w:tc>
          <w:tcPr>
            <w:tcW w:w="8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959E9" w:rsidRPr="007959E9" w:rsidRDefault="00C27B8B" w:rsidP="007959E9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proofErr w:type="spellStart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Teoh</w:t>
              </w:r>
              <w:proofErr w:type="spellEnd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AY</w:t>
              </w:r>
            </w:hyperlink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proofErr w:type="spellStart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Dhir</w:t>
              </w:r>
              <w:proofErr w:type="spellEnd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Jin ZD</w:t>
              </w:r>
            </w:hyperlink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Kida M</w:t>
              </w:r>
            </w:hyperlink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0" w:history="1">
              <w:proofErr w:type="spellStart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Seo</w:t>
              </w:r>
              <w:proofErr w:type="spellEnd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DW</w:t>
              </w:r>
            </w:hyperlink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1" w:history="1"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Ho KY</w:t>
              </w:r>
            </w:hyperlink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7959E9" w:rsidRPr="007959E9">
              <w:rPr>
                <w:rFonts w:cs="Times New Roman"/>
                <w:b w:val="0"/>
                <w:sz w:val="24"/>
                <w:szCs w:val="24"/>
              </w:rPr>
              <w:t xml:space="preserve"> Systematic review comparing endoscopic, percutaneous and surgical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7959E9" w:rsidRPr="007959E9">
              <w:rPr>
                <w:rStyle w:val="highlight"/>
                <w:b w:val="0"/>
                <w:sz w:val="24"/>
                <w:szCs w:val="24"/>
              </w:rPr>
              <w:t>pancreatic</w:t>
            </w:r>
            <w:r w:rsidR="007959E9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7959E9" w:rsidRPr="007959E9">
              <w:rPr>
                <w:rFonts w:cs="Times New Roman"/>
                <w:b w:val="0"/>
                <w:sz w:val="24"/>
                <w:szCs w:val="24"/>
              </w:rPr>
              <w:t>pseudocyst</w:t>
            </w:r>
            <w:proofErr w:type="spellEnd"/>
            <w:r w:rsidR="00A6344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7959E9" w:rsidRPr="007959E9">
              <w:rPr>
                <w:rStyle w:val="highlight"/>
                <w:b w:val="0"/>
                <w:sz w:val="24"/>
                <w:szCs w:val="24"/>
              </w:rPr>
              <w:t>drainage</w:t>
            </w:r>
            <w:r w:rsidR="007959E9" w:rsidRPr="007959E9">
              <w:rPr>
                <w:rFonts w:cs="Times New Roman"/>
                <w:b w:val="0"/>
                <w:sz w:val="24"/>
                <w:szCs w:val="24"/>
              </w:rPr>
              <w:t>.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2" w:tooltip="World journal of gastrointestinal endoscopy." w:history="1">
              <w:proofErr w:type="gramStart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World J </w:t>
              </w:r>
              <w:proofErr w:type="spellStart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Gastrointest</w:t>
              </w:r>
              <w:proofErr w:type="spellEnd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Mar 25</w:t>
            </w:r>
            <w:proofErr w:type="gramStart"/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</w:t>
            </w:r>
            <w:proofErr w:type="gramEnd"/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(6):310-8.</w:t>
            </w:r>
            <w:r w:rsidR="007959E9" w:rsidRPr="007959E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E5381D" w:rsidRPr="007959E9" w:rsidRDefault="00C27B8B" w:rsidP="00245A1F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3" w:history="1">
              <w:r w:rsidR="007959E9" w:rsidRPr="007959E9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</w:t>
              </w:r>
              <w:r w:rsidR="007959E9" w:rsidRPr="007959E9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.</w:t>
              </w:r>
              <w:r w:rsidR="007959E9" w:rsidRPr="007959E9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ncbi.nlm.nih.gov/pubmed/27014427</w:t>
              </w:r>
            </w:hyperlink>
            <w:r w:rsidR="007959E9" w:rsidRPr="007959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27B8B" w:rsidRPr="0095731B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A156FC" w:rsidRDefault="00C27B8B">
            <w:pPr>
              <w:pStyle w:val="a0"/>
              <w:jc w:val="center"/>
            </w:pPr>
            <w:r>
              <w:t>Систематический обзор сравнительных исследований разных дизайнов</w:t>
            </w:r>
          </w:p>
        </w:tc>
      </w:tr>
      <w:tr w:rsidR="00C27B8B" w:rsidRPr="0095731B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A156FC" w:rsidRDefault="00C27B8B">
            <w:pPr>
              <w:pStyle w:val="a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</w:tr>
      <w:tr w:rsidR="00C27B8B" w:rsidRPr="0095731B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 w:rsidP="00A63440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 </w:t>
            </w:r>
          </w:p>
        </w:tc>
      </w:tr>
      <w:tr w:rsidR="00C27B8B" w:rsidRPr="0095731B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C27B8B" w:rsidRPr="0095731B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 w:rsidP="00C27B8B">
            <w:pPr>
              <w:pStyle w:val="a0"/>
              <w:jc w:val="both"/>
            </w:pPr>
            <w:r>
              <w:t>Эндоскопический/</w:t>
            </w:r>
            <w:proofErr w:type="spellStart"/>
            <w:r>
              <w:t>чрезкожный</w:t>
            </w:r>
            <w:proofErr w:type="spellEnd"/>
            <w:r>
              <w:t xml:space="preserve"> дренаж,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>
              <w:rPr>
                <w:lang w:eastAsia="ru-RU"/>
              </w:rPr>
              <w:t>/</w:t>
            </w:r>
            <w:r>
              <w:t xml:space="preserve"> </w:t>
            </w:r>
            <w:proofErr w:type="spellStart"/>
            <w:r>
              <w:t>цистоеюностомия</w:t>
            </w:r>
            <w:proofErr w:type="spellEnd"/>
            <w:r>
              <w:t xml:space="preserve"> ложной кисты поджелудочной железы, множитель – 1,0 </w:t>
            </w:r>
          </w:p>
        </w:tc>
      </w:tr>
      <w:tr w:rsidR="00C27B8B" w:rsidRPr="0095731B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C27B8B" w:rsidRPr="00C71105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C71105" w:rsidRDefault="00C27B8B" w:rsidP="00C71105">
            <w:pPr>
              <w:pStyle w:val="ae"/>
              <w:tabs>
                <w:tab w:val="left" w:pos="232"/>
              </w:tabs>
              <w:ind w:left="0"/>
            </w:pPr>
            <w:proofErr w:type="spellStart"/>
            <w:r w:rsidRPr="00A71E0D">
              <w:rPr>
                <w:sz w:val="24"/>
                <w:szCs w:val="24"/>
                <w:lang w:eastAsia="ru-RU"/>
              </w:rPr>
              <w:t>Марсупиализация</w:t>
            </w:r>
            <w:proofErr w:type="spellEnd"/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снижает</w:t>
            </w:r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смертность</w:t>
            </w:r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сравнении</w:t>
            </w:r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shd w:val="clear" w:color="auto" w:fill="FFFFFF"/>
                <w:lang w:eastAsia="ru-RU"/>
              </w:rPr>
              <w:t>чрезкожным</w:t>
            </w:r>
            <w:proofErr w:type="spellEnd"/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дренажем</w:t>
            </w:r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Эндоскопический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дренаж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бывает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успешным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том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же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проценте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случаев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что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71E0D">
              <w:rPr>
                <w:sz w:val="24"/>
                <w:szCs w:val="24"/>
                <w:lang w:eastAsia="ru-RU"/>
              </w:rPr>
              <w:t>марсупиализация</w:t>
            </w:r>
            <w:proofErr w:type="spellEnd"/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но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качество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жизни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пациентов выше</w:t>
            </w:r>
            <w:r w:rsidRPr="00C7110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множитель</w:t>
            </w:r>
            <w:r w:rsidRPr="00C71105">
              <w:rPr>
                <w:sz w:val="24"/>
                <w:szCs w:val="24"/>
              </w:rPr>
              <w:t xml:space="preserve"> – 1</w:t>
            </w:r>
          </w:p>
        </w:tc>
      </w:tr>
      <w:tr w:rsidR="00C27B8B" w:rsidRPr="00167E71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C71105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C71105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167E71" w:rsidRDefault="00C27B8B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167E71" w:rsidRDefault="00C27B8B">
            <w:pPr>
              <w:pStyle w:val="a0"/>
              <w:jc w:val="center"/>
            </w:pPr>
            <w:r>
              <w:t>6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156"/>
        <w:gridCol w:w="6931"/>
      </w:tblGrid>
      <w:tr w:rsidR="00E5381D" w:rsidRPr="00167E71" w:rsidTr="00C27B8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8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E5381D" w:rsidRPr="00167E71" w:rsidTr="00C27B8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Номер исследования</w:t>
            </w:r>
          </w:p>
        </w:tc>
        <w:tc>
          <w:tcPr>
            <w:tcW w:w="8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rPr>
                <w:lang w:val="en-US"/>
              </w:rPr>
              <w:t>2</w:t>
            </w:r>
          </w:p>
        </w:tc>
      </w:tr>
      <w:tr w:rsidR="00E5381D" w:rsidRPr="00C27B8B" w:rsidTr="00C27B8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lastRenderedPageBreak/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  <w:jc w:val="center"/>
            </w:pPr>
            <w:r w:rsidRPr="00D42839">
              <w:t>Название исследования, авторы, год публикации, ссылка на источник</w:t>
            </w:r>
          </w:p>
        </w:tc>
        <w:tc>
          <w:tcPr>
            <w:tcW w:w="8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8650F" w:rsidRDefault="00C27B8B" w:rsidP="00C8650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4" w:history="1"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Guenther L</w:t>
              </w:r>
            </w:hyperlink>
            <w:r w:rsidR="00C71105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8650F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5" w:history="1">
              <w:proofErr w:type="spellStart"/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Hardt</w:t>
              </w:r>
              <w:proofErr w:type="spellEnd"/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PD</w:t>
              </w:r>
            </w:hyperlink>
            <w:r w:rsidR="00C71105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8650F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6" w:history="1"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Collet P</w:t>
              </w:r>
            </w:hyperlink>
            <w:r w:rsidR="00C71105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C8650F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C71105" w:rsidRPr="00C8650F">
              <w:rPr>
                <w:rFonts w:cs="Times New Roman"/>
                <w:b w:val="0"/>
                <w:sz w:val="24"/>
                <w:szCs w:val="24"/>
              </w:rPr>
              <w:t>Review of current therapy of</w:t>
            </w:r>
            <w:r w:rsidR="00C8650F" w:rsidRPr="00C8650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C71105" w:rsidRPr="00C8650F">
              <w:rPr>
                <w:rStyle w:val="highlight"/>
                <w:b w:val="0"/>
                <w:sz w:val="24"/>
                <w:szCs w:val="24"/>
              </w:rPr>
              <w:t>pancreatic</w:t>
            </w:r>
            <w:r w:rsidR="00C8650F" w:rsidRPr="00C8650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C71105" w:rsidRPr="00C8650F">
              <w:rPr>
                <w:rFonts w:cs="Times New Roman"/>
                <w:b w:val="0"/>
                <w:sz w:val="24"/>
                <w:szCs w:val="24"/>
              </w:rPr>
              <w:t>pseudocysts</w:t>
            </w:r>
            <w:proofErr w:type="spellEnd"/>
            <w:r w:rsidR="00C71105" w:rsidRPr="00C8650F">
              <w:rPr>
                <w:rFonts w:cs="Times New Roman"/>
                <w:b w:val="0"/>
                <w:sz w:val="24"/>
                <w:szCs w:val="24"/>
              </w:rPr>
              <w:t>.</w:t>
            </w:r>
            <w:r w:rsidR="00E9645E" w:rsidRPr="00C8650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7" w:tooltip="Zeitschrift für Gastroenterologie." w:history="1">
              <w:proofErr w:type="gramStart"/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Z </w:t>
              </w:r>
              <w:proofErr w:type="spellStart"/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Gastroenterol</w:t>
              </w:r>
              <w:proofErr w:type="spellEnd"/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C8650F" w:rsidRPr="00A71E0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C71105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Feb</w:t>
            </w:r>
            <w:proofErr w:type="gramStart"/>
            <w:r w:rsidR="00C71105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;53</w:t>
            </w:r>
            <w:proofErr w:type="gramEnd"/>
            <w:r w:rsidR="00C71105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(2):125-35.</w:t>
            </w:r>
          </w:p>
          <w:p w:rsidR="00E5381D" w:rsidRPr="00C8650F" w:rsidRDefault="00C27B8B" w:rsidP="00C8650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8" w:history="1">
              <w:r w:rsidR="00C8650F" w:rsidRPr="00C8650F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</w:t>
              </w:r>
              <w:r w:rsidR="00C8650F" w:rsidRPr="00C8650F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2</w:t>
              </w:r>
              <w:r w:rsidR="00C8650F" w:rsidRPr="00C8650F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5668715</w:t>
              </w:r>
            </w:hyperlink>
            <w:r w:rsidR="00C8650F" w:rsidRPr="00C865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27B8B" w:rsidRPr="0095731B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 w:rsidP="00EE6233">
            <w:pPr>
              <w:pStyle w:val="a0"/>
              <w:jc w:val="center"/>
            </w:pPr>
            <w:r>
              <w:t>Систематический обзор сравнительных исследований разных дизайнов</w:t>
            </w:r>
          </w:p>
        </w:tc>
      </w:tr>
      <w:tr w:rsidR="00C27B8B" w:rsidRPr="0095731B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C27B8B" w:rsidRPr="0095731B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 w:rsidP="00D42839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C27B8B" w:rsidRPr="0095731B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EE6233" w:rsidRDefault="00C27B8B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27B8B" w:rsidRPr="0095731B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 w:rsidP="00A71E0D">
            <w:pPr>
              <w:pStyle w:val="a0"/>
              <w:jc w:val="center"/>
            </w:pPr>
            <w:r>
              <w:t>Эндоскопический/</w:t>
            </w:r>
            <w:proofErr w:type="spellStart"/>
            <w:r>
              <w:t>чрезкожный</w:t>
            </w:r>
            <w:proofErr w:type="spellEnd"/>
            <w:r>
              <w:t xml:space="preserve"> дренаж/</w:t>
            </w:r>
            <w:proofErr w:type="spellStart"/>
            <w:r>
              <w:t>м</w:t>
            </w:r>
            <w:r>
              <w:rPr>
                <w:lang w:eastAsia="ru-RU"/>
              </w:rPr>
              <w:t>арсупиализация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C27B8B" w:rsidRPr="0095731B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C8650F" w:rsidRDefault="00C27B8B">
            <w:pPr>
              <w:pStyle w:val="a0"/>
              <w:jc w:val="center"/>
            </w:pPr>
            <w:r w:rsidRPr="00C8650F">
              <w:rPr>
                <w:b/>
              </w:rPr>
              <w:t>6</w:t>
            </w:r>
          </w:p>
        </w:tc>
      </w:tr>
      <w:tr w:rsidR="00C27B8B" w:rsidRPr="00C8650F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C8650F" w:rsidRDefault="00C27B8B" w:rsidP="00C8650F">
            <w:pPr>
              <w:pStyle w:val="ae"/>
              <w:tabs>
                <w:tab w:val="left" w:pos="232"/>
              </w:tabs>
              <w:ind w:left="0"/>
              <w:rPr>
                <w:sz w:val="24"/>
                <w:szCs w:val="24"/>
              </w:rPr>
            </w:pPr>
            <w:r w:rsidRPr="00C8650F">
              <w:rPr>
                <w:sz w:val="24"/>
                <w:szCs w:val="24"/>
              </w:rPr>
              <w:t xml:space="preserve">Кратковременный клинический успех отмечается в </w:t>
            </w:r>
            <w:r w:rsidRPr="00C8650F">
              <w:rPr>
                <w:sz w:val="24"/>
                <w:szCs w:val="24"/>
                <w:shd w:val="clear" w:color="auto" w:fill="FFFFFF"/>
              </w:rPr>
              <w:t xml:space="preserve">85 % эндоскопического дренирования, 83 % случаев </w:t>
            </w:r>
            <w:proofErr w:type="spellStart"/>
            <w:r w:rsidRPr="00A71E0D">
              <w:rPr>
                <w:sz w:val="24"/>
                <w:szCs w:val="24"/>
                <w:lang w:eastAsia="ru-RU"/>
              </w:rPr>
              <w:t>марсупиализации</w:t>
            </w:r>
            <w:proofErr w:type="spellEnd"/>
            <w:r w:rsidRPr="00C8650F">
              <w:rPr>
                <w:sz w:val="24"/>
                <w:szCs w:val="24"/>
                <w:shd w:val="clear" w:color="auto" w:fill="FFFFFF"/>
              </w:rPr>
              <w:t xml:space="preserve"> и в 67 % </w:t>
            </w:r>
            <w:proofErr w:type="spellStart"/>
            <w:r w:rsidRPr="00C8650F">
              <w:rPr>
                <w:sz w:val="24"/>
                <w:szCs w:val="24"/>
                <w:shd w:val="clear" w:color="auto" w:fill="FFFFFF"/>
              </w:rPr>
              <w:t>чрезкожного</w:t>
            </w:r>
            <w:proofErr w:type="spellEnd"/>
            <w:r w:rsidRPr="00C8650F">
              <w:rPr>
                <w:sz w:val="24"/>
                <w:szCs w:val="24"/>
                <w:shd w:val="clear" w:color="auto" w:fill="FFFFFF"/>
              </w:rPr>
              <w:t xml:space="preserve"> дренирования</w:t>
            </w:r>
            <w:r w:rsidRPr="00C8650F">
              <w:rPr>
                <w:sz w:val="24"/>
                <w:szCs w:val="24"/>
              </w:rPr>
              <w:t>, множитель —1,0</w:t>
            </w:r>
          </w:p>
        </w:tc>
      </w:tr>
      <w:tr w:rsidR="00C27B8B" w:rsidRPr="0095731B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C8650F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C8650F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</w:tbl>
    <w:p w:rsidR="00E5381D" w:rsidRPr="00EF3393" w:rsidRDefault="00E5381D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156"/>
        <w:gridCol w:w="6924"/>
      </w:tblGrid>
      <w:tr w:rsidR="00E5381D" w:rsidRPr="00EF3393" w:rsidTr="00C27B8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</w:tr>
      <w:tr w:rsidR="00E5381D" w:rsidRPr="00EF3393" w:rsidTr="00C27B8B">
        <w:trPr>
          <w:cantSplit/>
          <w:trHeight w:val="232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Номер исследования</w:t>
            </w:r>
          </w:p>
        </w:tc>
        <w:tc>
          <w:tcPr>
            <w:tcW w:w="8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</w:pPr>
            <w:r w:rsidRPr="00A50DC0">
              <w:t>3</w:t>
            </w:r>
          </w:p>
        </w:tc>
      </w:tr>
      <w:tr w:rsidR="00E5381D" w:rsidRPr="00C27B8B" w:rsidTr="00C27B8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 w:rsidP="00A90B41">
            <w:pPr>
              <w:pStyle w:val="a0"/>
              <w:jc w:val="center"/>
            </w:pPr>
            <w:r w:rsidRPr="00711C3D">
              <w:t>Название исследования, авторы, год публикации, ссылка на источник</w:t>
            </w:r>
          </w:p>
        </w:tc>
        <w:tc>
          <w:tcPr>
            <w:tcW w:w="8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C27B8B" w:rsidP="00A50DC0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9" w:history="1">
              <w:proofErr w:type="spellStart"/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Gurusamy</w:t>
              </w:r>
              <w:proofErr w:type="spellEnd"/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KS</w:t>
              </w:r>
            </w:hyperlink>
            <w:r w:rsidR="0083441C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50DC0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0" w:history="1">
              <w:proofErr w:type="spellStart"/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Pallari</w:t>
              </w:r>
              <w:proofErr w:type="spellEnd"/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</w:t>
              </w:r>
            </w:hyperlink>
            <w:r w:rsidR="0083441C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50DC0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1" w:history="1"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Hawkins N</w:t>
              </w:r>
            </w:hyperlink>
            <w:r w:rsidR="0083441C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50DC0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2" w:history="1"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Pereira SP</w:t>
              </w:r>
            </w:hyperlink>
            <w:r w:rsidR="0083441C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50DC0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3" w:history="1"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Davidson BR</w:t>
              </w:r>
            </w:hyperlink>
            <w:r w:rsidR="0083441C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A50DC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83441C" w:rsidRPr="00A50DC0">
              <w:rPr>
                <w:rFonts w:cs="Times New Roman"/>
                <w:b w:val="0"/>
                <w:sz w:val="24"/>
                <w:szCs w:val="24"/>
              </w:rPr>
              <w:t>Management strategies for</w:t>
            </w:r>
            <w:r w:rsidR="00A50DC0" w:rsidRPr="00A50DC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83441C" w:rsidRPr="00A50DC0">
              <w:rPr>
                <w:rStyle w:val="highlight"/>
                <w:b w:val="0"/>
                <w:sz w:val="24"/>
                <w:szCs w:val="24"/>
              </w:rPr>
              <w:t>pancreatic</w:t>
            </w:r>
            <w:r w:rsidR="00A50DC0" w:rsidRPr="00A50DC0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83441C" w:rsidRPr="00A50DC0">
              <w:rPr>
                <w:rFonts w:cs="Times New Roman"/>
                <w:b w:val="0"/>
                <w:sz w:val="24"/>
                <w:szCs w:val="24"/>
              </w:rPr>
              <w:t>pseudocysts</w:t>
            </w:r>
            <w:proofErr w:type="spellEnd"/>
            <w:r w:rsidR="0083441C" w:rsidRPr="00A50DC0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A50DC0" w:rsidRPr="00A50DC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4" w:tooltip="The Cochrane database of systematic reviews." w:history="1">
              <w:r w:rsidR="00A50DC0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Cochrane Database </w:t>
              </w:r>
              <w:proofErr w:type="spellStart"/>
              <w:r w:rsidR="00A50DC0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Syst</w:t>
              </w:r>
              <w:proofErr w:type="spellEnd"/>
              <w:r w:rsidR="00A50DC0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Rev.</w:t>
              </w:r>
            </w:hyperlink>
            <w:r w:rsidR="00A50DC0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2016 Apr 14</w:t>
            </w:r>
            <w:proofErr w:type="gramStart"/>
            <w:r w:rsidR="00A50DC0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;4:CD011392</w:t>
            </w:r>
            <w:proofErr w:type="gramEnd"/>
          </w:p>
          <w:p w:rsidR="00E5381D" w:rsidRPr="00A50DC0" w:rsidRDefault="00C27B8B" w:rsidP="00A50DC0">
            <w:pPr>
              <w:pStyle w:val="a0"/>
              <w:jc w:val="center"/>
              <w:rPr>
                <w:lang w:val="en-US"/>
              </w:rPr>
            </w:pPr>
            <w:hyperlink r:id="rId25" w:history="1">
              <w:r w:rsidR="00A50DC0" w:rsidRPr="00A50DC0">
                <w:rPr>
                  <w:rStyle w:val="af3"/>
                  <w:lang w:val="en-US"/>
                </w:rPr>
                <w:t>http://www.n</w:t>
              </w:r>
              <w:r w:rsidR="00A50DC0" w:rsidRPr="00A50DC0">
                <w:rPr>
                  <w:rStyle w:val="af3"/>
                  <w:lang w:val="en-US"/>
                </w:rPr>
                <w:t>c</w:t>
              </w:r>
              <w:r w:rsidR="00A50DC0" w:rsidRPr="00A50DC0">
                <w:rPr>
                  <w:rStyle w:val="af3"/>
                  <w:lang w:val="en-US"/>
                </w:rPr>
                <w:t>bi.nlm.nih.gov/pubmed/27075711</w:t>
              </w:r>
            </w:hyperlink>
            <w:r w:rsidR="00A50DC0" w:rsidRPr="00A50DC0">
              <w:rPr>
                <w:lang w:val="en-US"/>
              </w:rPr>
              <w:t xml:space="preserve"> </w:t>
            </w:r>
          </w:p>
        </w:tc>
      </w:tr>
      <w:tr w:rsidR="00C27B8B" w:rsidRPr="00A50DC0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A50DC0" w:rsidRDefault="00C27B8B">
            <w:pPr>
              <w:pStyle w:val="a0"/>
              <w:jc w:val="center"/>
              <w:rPr>
                <w:lang w:val="en-US"/>
              </w:rPr>
            </w:pPr>
            <w:r w:rsidRPr="00A50DC0">
              <w:rPr>
                <w:b/>
                <w:lang w:val="en-US"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A50DC0" w:rsidRDefault="00C27B8B">
            <w:pPr>
              <w:pStyle w:val="a0"/>
              <w:jc w:val="center"/>
              <w:rPr>
                <w:lang w:val="en-US"/>
              </w:rPr>
            </w:pPr>
            <w:r>
              <w:t>Качество</w:t>
            </w:r>
            <w:r w:rsidRPr="00A50DC0">
              <w:rPr>
                <w:lang w:val="en-US"/>
              </w:rPr>
              <w:t xml:space="preserve"> </w:t>
            </w:r>
            <w:r>
              <w:t>исследования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A50DC0" w:rsidRDefault="00C27B8B">
            <w:pPr>
              <w:pStyle w:val="a0"/>
              <w:jc w:val="center"/>
              <w:rPr>
                <w:lang w:val="en-US"/>
              </w:rPr>
            </w:pPr>
            <w:r>
              <w:t>Описание</w:t>
            </w:r>
          </w:p>
        </w:tc>
        <w:tc>
          <w:tcPr>
            <w:tcW w:w="6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A50DC0" w:rsidRDefault="00C27B8B">
            <w:pPr>
              <w:pStyle w:val="a0"/>
              <w:jc w:val="center"/>
              <w:rPr>
                <w:lang w:val="en-US"/>
              </w:rPr>
            </w:pPr>
            <w:r>
              <w:t>Систематический обзор РКИ</w:t>
            </w:r>
          </w:p>
        </w:tc>
      </w:tr>
      <w:tr w:rsidR="00C27B8B" w:rsidRPr="00A50DC0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A50DC0" w:rsidRDefault="00C27B8B">
            <w:pPr>
              <w:pStyle w:val="a0"/>
              <w:rPr>
                <w:lang w:val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A50DC0" w:rsidRDefault="00C27B8B">
            <w:pPr>
              <w:pStyle w:val="a0"/>
              <w:rPr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A50DC0" w:rsidRDefault="00C27B8B">
            <w:pPr>
              <w:pStyle w:val="a0"/>
              <w:jc w:val="center"/>
              <w:rPr>
                <w:lang w:val="en-US"/>
              </w:rPr>
            </w:pPr>
            <w:r>
              <w:t>балл</w:t>
            </w:r>
          </w:p>
        </w:tc>
        <w:tc>
          <w:tcPr>
            <w:tcW w:w="6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A50DC0" w:rsidRDefault="00C27B8B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C27B8B" w:rsidRPr="0095731B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 w:rsidP="003120BE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C27B8B" w:rsidRPr="0095731B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 w:rsidP="00D003A1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9</w:t>
            </w:r>
          </w:p>
        </w:tc>
      </w:tr>
      <w:tr w:rsidR="00C27B8B" w:rsidRPr="0095731B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 w:rsidP="00A71E0D">
            <w:pPr>
              <w:pStyle w:val="a0"/>
              <w:jc w:val="center"/>
            </w:pPr>
            <w:r>
              <w:t>Эндоскопический дренаж/</w:t>
            </w:r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C27B8B" w:rsidRPr="0095731B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C27B8B" w:rsidRPr="00FD1231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FD1231" w:rsidRDefault="00C27B8B" w:rsidP="00A71E0D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>Краткосрочное</w:t>
            </w:r>
            <w:r w:rsidRPr="00FD12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качество</w:t>
            </w:r>
            <w:r w:rsidRPr="00FD12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жизни</w:t>
            </w:r>
            <w:r w:rsidRPr="00FD1231">
              <w:rPr>
                <w:sz w:val="24"/>
                <w:szCs w:val="24"/>
              </w:rPr>
              <w:t xml:space="preserve"> (4 </w:t>
            </w:r>
            <w:r>
              <w:rPr>
                <w:sz w:val="24"/>
                <w:szCs w:val="24"/>
              </w:rPr>
              <w:t>недели</w:t>
            </w:r>
            <w:r w:rsidRPr="00FD1231">
              <w:rPr>
                <w:sz w:val="24"/>
                <w:szCs w:val="24"/>
              </w:rPr>
              <w:t xml:space="preserve">-3 </w:t>
            </w:r>
            <w:r>
              <w:rPr>
                <w:sz w:val="24"/>
                <w:szCs w:val="24"/>
              </w:rPr>
              <w:t>месяца</w:t>
            </w:r>
            <w:r w:rsidRPr="00FD1231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было</w:t>
            </w:r>
            <w:r w:rsidRPr="00FD12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ниже</w:t>
            </w:r>
            <w:r w:rsidRPr="00FD12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FD12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</w:t>
            </w:r>
            <w:r w:rsidRPr="00A71E0D">
              <w:rPr>
                <w:sz w:val="24"/>
                <w:szCs w:val="24"/>
              </w:rPr>
              <w:t xml:space="preserve">уппе </w:t>
            </w:r>
            <w:proofErr w:type="spellStart"/>
            <w:r w:rsidRPr="00A71E0D">
              <w:rPr>
                <w:sz w:val="24"/>
                <w:szCs w:val="24"/>
                <w:lang w:eastAsia="ru-RU"/>
              </w:rPr>
              <w:t>марсупиализации</w:t>
            </w:r>
            <w:proofErr w:type="spellEnd"/>
            <w:r w:rsidRPr="00A71E0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в сравнении с эн</w:t>
            </w:r>
            <w:r w:rsidRPr="00D003A1">
              <w:rPr>
                <w:sz w:val="24"/>
                <w:szCs w:val="24"/>
              </w:rPr>
              <w:t>доскопическим</w:t>
            </w:r>
            <w:r w:rsidRPr="00D003A1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 xml:space="preserve">дренажем </w:t>
            </w:r>
            <w:r w:rsidRPr="00D003A1">
              <w:rPr>
                <w:sz w:val="24"/>
                <w:szCs w:val="24"/>
                <w:shd w:val="clear" w:color="auto" w:fill="FFFFFF"/>
                <w:lang w:eastAsia="ru-RU"/>
              </w:rPr>
              <w:t>(</w:t>
            </w:r>
            <w:proofErr w:type="gramStart"/>
            <w:r>
              <w:rPr>
                <w:sz w:val="24"/>
                <w:szCs w:val="24"/>
                <w:shd w:val="clear" w:color="auto" w:fill="FFFFFF"/>
                <w:lang w:eastAsia="ru-RU"/>
              </w:rPr>
              <w:t>СР</w:t>
            </w:r>
            <w:proofErr w:type="gramEnd"/>
            <w:r w:rsidRPr="00D003A1">
              <w:rPr>
                <w:sz w:val="24"/>
                <w:szCs w:val="24"/>
                <w:shd w:val="clear" w:color="auto" w:fill="FFFFFF"/>
                <w:lang w:eastAsia="ru-RU"/>
              </w:rPr>
              <w:t xml:space="preserve"> -21.00; 95%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ДИ</w:t>
            </w:r>
            <w:r w:rsidRPr="00D003A1">
              <w:rPr>
                <w:sz w:val="24"/>
                <w:szCs w:val="24"/>
                <w:shd w:val="clear" w:color="auto" w:fill="FFFFFF"/>
                <w:lang w:eastAsia="ru-RU"/>
              </w:rPr>
              <w:t xml:space="preserve"> -33.21 </w:t>
            </w:r>
            <w:r w:rsidRPr="00D003A1">
              <w:rPr>
                <w:sz w:val="24"/>
                <w:szCs w:val="24"/>
                <w:shd w:val="clear" w:color="auto" w:fill="FFFFFF"/>
                <w:lang w:val="en-US" w:eastAsia="ru-RU"/>
              </w:rPr>
              <w:t>to</w:t>
            </w:r>
            <w:r w:rsidRPr="00D003A1">
              <w:rPr>
                <w:sz w:val="24"/>
                <w:szCs w:val="24"/>
                <w:shd w:val="clear" w:color="auto" w:fill="FFFFFF"/>
                <w:lang w:eastAsia="ru-RU"/>
              </w:rPr>
              <w:t xml:space="preserve"> -8.79)</w:t>
            </w:r>
            <w:r w:rsidRPr="00FD123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множитель</w:t>
            </w:r>
            <w:r w:rsidRPr="00FD1231">
              <w:rPr>
                <w:sz w:val="24"/>
                <w:szCs w:val="24"/>
              </w:rPr>
              <w:t xml:space="preserve"> 1</w:t>
            </w:r>
            <w:r w:rsidRPr="00FD1231">
              <w:t>.</w:t>
            </w:r>
          </w:p>
        </w:tc>
      </w:tr>
      <w:tr w:rsidR="00C27B8B" w:rsidRPr="0095731B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FD1231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FD1231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</w:tbl>
    <w:p w:rsidR="00A442FD" w:rsidRDefault="00A442FD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2814"/>
        <w:gridCol w:w="1965"/>
        <w:gridCol w:w="2403"/>
      </w:tblGrid>
      <w:tr w:rsidR="00E5381D" w:rsidRPr="0095731B" w:rsidTr="00C27B8B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 w:rsidTr="00C27B8B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</w:t>
            </w:r>
            <w:r w:rsidR="00FD1231">
              <w:t>т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71105">
            <w:pPr>
              <w:pStyle w:val="a0"/>
              <w:jc w:val="center"/>
            </w:pPr>
            <w:r>
              <w:t>6</w:t>
            </w:r>
            <w:r w:rsidR="00A50DC0">
              <w:t>;6</w:t>
            </w:r>
            <w:r w:rsidR="003120BE">
              <w:t>;</w:t>
            </w:r>
            <w:r w:rsidR="00A50DC0">
              <w:t>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50DC0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 w:rsidTr="00C27B8B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71105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 w:rsidR="00A50DC0">
              <w:t>6</w:t>
            </w:r>
            <w:r w:rsidR="00E5381D">
              <w:rPr>
                <w:lang w:val="en-US"/>
              </w:rPr>
              <w:t>;</w:t>
            </w:r>
            <w:r w:rsidR="00A50DC0">
              <w:t>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50DC0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 w:rsidTr="00C27B8B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71105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 w:rsidR="00A50DC0">
              <w:t>6</w:t>
            </w:r>
            <w:r w:rsidR="00E5381D">
              <w:rPr>
                <w:lang w:val="en-US"/>
              </w:rPr>
              <w:t>;</w:t>
            </w:r>
            <w:r w:rsidR="00A50DC0">
              <w:t>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50DC0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 w:rsidTr="00C27B8B">
        <w:trPr>
          <w:cantSplit/>
        </w:trPr>
        <w:tc>
          <w:tcPr>
            <w:tcW w:w="702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50DC0">
            <w:pPr>
              <w:pStyle w:val="a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lastRenderedPageBreak/>
        <w:t>Результаты оценки исследования сравнительной безопасности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156"/>
        <w:gridCol w:w="6930"/>
      </w:tblGrid>
      <w:tr w:rsidR="00E5381D" w:rsidRPr="0095731B" w:rsidTr="00307245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0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307245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80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C27B8B" w:rsidTr="00307245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80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71105" w:rsidRPr="007959E9" w:rsidRDefault="00C27B8B" w:rsidP="00C71105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26" w:history="1">
              <w:proofErr w:type="spellStart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Teoh</w:t>
              </w:r>
              <w:proofErr w:type="spellEnd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AY</w:t>
              </w:r>
            </w:hyperlink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7110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7" w:history="1">
              <w:proofErr w:type="spellStart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Dhir</w:t>
              </w:r>
              <w:proofErr w:type="spellEnd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7110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8" w:history="1"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Jin ZD</w:t>
              </w:r>
            </w:hyperlink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7110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9" w:history="1"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Kida M</w:t>
              </w:r>
            </w:hyperlink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7110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0" w:history="1">
              <w:proofErr w:type="spellStart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Seo</w:t>
              </w:r>
              <w:proofErr w:type="spellEnd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DW</w:t>
              </w:r>
            </w:hyperlink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7110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1" w:history="1"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Ho KY</w:t>
              </w:r>
            </w:hyperlink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C71105" w:rsidRPr="007959E9">
              <w:rPr>
                <w:rFonts w:cs="Times New Roman"/>
                <w:b w:val="0"/>
                <w:sz w:val="24"/>
                <w:szCs w:val="24"/>
              </w:rPr>
              <w:t xml:space="preserve"> Systematic review comparing endoscopic, percutaneous and surgical</w:t>
            </w:r>
            <w:r w:rsidR="00C7110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C71105" w:rsidRPr="007959E9">
              <w:rPr>
                <w:rStyle w:val="highlight"/>
                <w:b w:val="0"/>
                <w:sz w:val="24"/>
                <w:szCs w:val="24"/>
              </w:rPr>
              <w:t>pancreatic</w:t>
            </w:r>
            <w:r w:rsidR="00C71105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C71105" w:rsidRPr="007959E9">
              <w:rPr>
                <w:rFonts w:cs="Times New Roman"/>
                <w:b w:val="0"/>
                <w:sz w:val="24"/>
                <w:szCs w:val="24"/>
              </w:rPr>
              <w:t>pseudocyst</w:t>
            </w:r>
            <w:proofErr w:type="spellEnd"/>
            <w:r w:rsidR="00C7110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C71105" w:rsidRPr="007959E9">
              <w:rPr>
                <w:rStyle w:val="highlight"/>
                <w:b w:val="0"/>
                <w:sz w:val="24"/>
                <w:szCs w:val="24"/>
              </w:rPr>
              <w:t>drainage</w:t>
            </w:r>
            <w:r w:rsidR="00C71105" w:rsidRPr="007959E9">
              <w:rPr>
                <w:rFonts w:cs="Times New Roman"/>
                <w:b w:val="0"/>
                <w:sz w:val="24"/>
                <w:szCs w:val="24"/>
              </w:rPr>
              <w:t>.</w:t>
            </w:r>
            <w:r w:rsidR="00C7110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2" w:tooltip="World journal of gastrointestinal endoscopy." w:history="1">
              <w:proofErr w:type="gramStart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World J </w:t>
              </w:r>
              <w:proofErr w:type="spellStart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Gastrointest</w:t>
              </w:r>
              <w:proofErr w:type="spellEnd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C7110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Mar 25</w:t>
            </w:r>
            <w:proofErr w:type="gramStart"/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</w:t>
            </w:r>
            <w:proofErr w:type="gramEnd"/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(6):310-8.</w:t>
            </w:r>
            <w:r w:rsidR="00C71105" w:rsidRPr="007959E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E5381D" w:rsidRPr="00D42839" w:rsidRDefault="00C27B8B" w:rsidP="00C71105">
            <w:pPr>
              <w:pStyle w:val="a0"/>
              <w:jc w:val="center"/>
              <w:rPr>
                <w:lang w:val="en-US"/>
              </w:rPr>
            </w:pPr>
            <w:hyperlink r:id="rId33" w:history="1">
              <w:r w:rsidR="00C71105" w:rsidRPr="007959E9">
                <w:rPr>
                  <w:rStyle w:val="af3"/>
                  <w:lang w:val="en-US"/>
                </w:rPr>
                <w:t>http:</w:t>
              </w:r>
              <w:r w:rsidR="00C71105" w:rsidRPr="007959E9">
                <w:rPr>
                  <w:rStyle w:val="af3"/>
                  <w:lang w:val="en-US"/>
                </w:rPr>
                <w:t>/</w:t>
              </w:r>
              <w:r w:rsidR="00C71105" w:rsidRPr="007959E9">
                <w:rPr>
                  <w:rStyle w:val="af3"/>
                  <w:lang w:val="en-US"/>
                </w:rPr>
                <w:t>/www.ncbi.nlm.nih.gov/pubmed/27014427</w:t>
              </w:r>
            </w:hyperlink>
          </w:p>
        </w:tc>
      </w:tr>
      <w:tr w:rsidR="00307245" w:rsidRPr="00D42839" w:rsidTr="008F7E0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D42839" w:rsidRDefault="00307245" w:rsidP="00307245">
            <w:pPr>
              <w:pStyle w:val="a0"/>
              <w:jc w:val="both"/>
            </w:pP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снижает</w:t>
            </w:r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частоту</w:t>
            </w:r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побочных</w:t>
            </w:r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эффектов</w:t>
            </w:r>
            <w:r w:rsidRPr="00A63440">
              <w:rPr>
                <w:shd w:val="clear" w:color="auto" w:fill="FFFFFF"/>
                <w:lang w:eastAsia="ru-RU"/>
              </w:rPr>
              <w:t xml:space="preserve">, </w:t>
            </w:r>
            <w:r>
              <w:rPr>
                <w:shd w:val="clear" w:color="auto" w:fill="FFFFFF"/>
                <w:lang w:eastAsia="ru-RU"/>
              </w:rPr>
              <w:t>в</w:t>
            </w:r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сравнении</w:t>
            </w:r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с</w:t>
            </w:r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shd w:val="clear" w:color="auto" w:fill="FFFFFF"/>
                <w:lang w:eastAsia="ru-RU"/>
              </w:rPr>
              <w:t>чрезкожным</w:t>
            </w:r>
            <w:proofErr w:type="spellEnd"/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дренажем</w:t>
            </w:r>
            <w:r w:rsidRPr="00A63440">
              <w:rPr>
                <w:shd w:val="clear" w:color="auto" w:fill="FFFFFF"/>
                <w:lang w:eastAsia="ru-RU"/>
              </w:rPr>
              <w:t xml:space="preserve">. </w:t>
            </w:r>
            <w:r>
              <w:rPr>
                <w:shd w:val="clear" w:color="auto" w:fill="FFFFFF"/>
                <w:lang w:eastAsia="ru-RU"/>
              </w:rPr>
              <w:t>Эндоскопический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дренаж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имеет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тот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же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процент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осложнений</w:t>
            </w:r>
            <w:r w:rsidRPr="00C71105">
              <w:rPr>
                <w:shd w:val="clear" w:color="auto" w:fill="FFFFFF"/>
                <w:lang w:eastAsia="ru-RU"/>
              </w:rPr>
              <w:t xml:space="preserve">, </w:t>
            </w:r>
            <w:r>
              <w:rPr>
                <w:shd w:val="clear" w:color="auto" w:fill="FFFFFF"/>
                <w:lang w:eastAsia="ru-RU"/>
              </w:rPr>
              <w:t>что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и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</w:p>
        </w:tc>
      </w:tr>
      <w:tr w:rsidR="00307245" w:rsidRPr="0095731B" w:rsidTr="008F7E0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D42839" w:rsidRDefault="00307245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D42839" w:rsidRDefault="00307245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 w:rsidP="00307245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307245" w:rsidRPr="0095731B" w:rsidTr="000B4CEA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 w:rsidP="00307245">
            <w:pPr>
              <w:pStyle w:val="a0"/>
              <w:tabs>
                <w:tab w:val="left" w:pos="280"/>
              </w:tabs>
              <w:jc w:val="both"/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307245" w:rsidRPr="0095731B" w:rsidTr="000B4CEA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 w:rsidP="00307245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307245" w:rsidRPr="0095731B" w:rsidTr="00C0317A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 w:rsidP="00307245">
            <w:pPr>
              <w:pStyle w:val="a0"/>
              <w:jc w:val="both"/>
            </w:pPr>
            <w:r>
              <w:t>Эндоскопический/</w:t>
            </w:r>
            <w:proofErr w:type="spellStart"/>
            <w:r>
              <w:t>чрезкожный</w:t>
            </w:r>
            <w:proofErr w:type="spellEnd"/>
            <w:r>
              <w:t xml:space="preserve"> дренаж,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>
              <w:rPr>
                <w:lang w:eastAsia="ru-RU"/>
              </w:rPr>
              <w:t>/</w:t>
            </w:r>
            <w:r>
              <w:t xml:space="preserve"> </w:t>
            </w:r>
            <w:proofErr w:type="spellStart"/>
            <w:r>
              <w:t>цистоеюностомия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307245" w:rsidRPr="0095731B" w:rsidTr="00C0317A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 w:rsidP="00307245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156"/>
        <w:gridCol w:w="6931"/>
      </w:tblGrid>
      <w:tr w:rsidR="00E5381D" w:rsidRPr="0095731B" w:rsidTr="00307245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307245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8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C27B8B" w:rsidTr="00307245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8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8650F" w:rsidRPr="0083441C" w:rsidRDefault="00C27B8B" w:rsidP="00C8650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4" w:history="1"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Guenther L</w:t>
              </w:r>
            </w:hyperlink>
            <w:r w:rsidR="00C8650F" w:rsidRPr="008344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proofErr w:type="spellStart"/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Hardt</w:t>
              </w:r>
              <w:proofErr w:type="spellEnd"/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PD</w:t>
              </w:r>
            </w:hyperlink>
            <w:r w:rsidR="00C8650F" w:rsidRPr="008344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Collet P</w:t>
              </w:r>
            </w:hyperlink>
            <w:r w:rsidR="00C8650F" w:rsidRPr="008344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C8650F" w:rsidRPr="0083441C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C8650F" w:rsidRPr="0083441C">
              <w:rPr>
                <w:rFonts w:cs="Times New Roman"/>
                <w:b w:val="0"/>
                <w:sz w:val="24"/>
                <w:szCs w:val="24"/>
              </w:rPr>
              <w:t xml:space="preserve">Review of current therapy of </w:t>
            </w:r>
            <w:r w:rsidR="00C8650F" w:rsidRPr="0083441C">
              <w:rPr>
                <w:rStyle w:val="highlight"/>
                <w:b w:val="0"/>
                <w:sz w:val="24"/>
                <w:szCs w:val="24"/>
              </w:rPr>
              <w:t xml:space="preserve">pancreatic </w:t>
            </w:r>
            <w:proofErr w:type="spellStart"/>
            <w:r w:rsidR="00C8650F" w:rsidRPr="0083441C">
              <w:rPr>
                <w:rFonts w:cs="Times New Roman"/>
                <w:b w:val="0"/>
                <w:sz w:val="24"/>
                <w:szCs w:val="24"/>
              </w:rPr>
              <w:t>pseudocysts</w:t>
            </w:r>
            <w:proofErr w:type="spellEnd"/>
            <w:r w:rsidR="00C8650F" w:rsidRPr="0083441C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37" w:tooltip="Zeitschrift für Gastroenterologie." w:history="1">
              <w:proofErr w:type="gramStart"/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Z </w:t>
              </w:r>
              <w:proofErr w:type="spellStart"/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Gastroenterol</w:t>
              </w:r>
              <w:proofErr w:type="spellEnd"/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C8650F" w:rsidRPr="008344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2015 Feb</w:t>
            </w:r>
            <w:proofErr w:type="gramStart"/>
            <w:r w:rsidR="00C8650F" w:rsidRPr="008344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;53</w:t>
            </w:r>
            <w:proofErr w:type="gramEnd"/>
            <w:r w:rsidR="00C8650F" w:rsidRPr="008344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(2):125-35.</w:t>
            </w:r>
          </w:p>
          <w:p w:rsidR="00E5381D" w:rsidRPr="0083441C" w:rsidRDefault="00C27B8B" w:rsidP="00C8650F">
            <w:pPr>
              <w:pStyle w:val="a0"/>
              <w:jc w:val="center"/>
              <w:rPr>
                <w:lang w:val="en-US"/>
              </w:rPr>
            </w:pPr>
            <w:hyperlink r:id="rId38" w:history="1">
              <w:r w:rsidR="00C8650F" w:rsidRPr="0083441C">
                <w:rPr>
                  <w:rStyle w:val="af3"/>
                  <w:lang w:val="en-US"/>
                </w:rPr>
                <w:t>http://w</w:t>
              </w:r>
              <w:r w:rsidR="00C8650F" w:rsidRPr="0083441C">
                <w:rPr>
                  <w:rStyle w:val="af3"/>
                  <w:lang w:val="en-US"/>
                </w:rPr>
                <w:t>w</w:t>
              </w:r>
              <w:r w:rsidR="00C8650F" w:rsidRPr="0083441C">
                <w:rPr>
                  <w:rStyle w:val="af3"/>
                  <w:lang w:val="en-US"/>
                </w:rPr>
                <w:t>w.ncbi.nlm.nih.gov/pubmed/25668715</w:t>
              </w:r>
            </w:hyperlink>
          </w:p>
        </w:tc>
      </w:tr>
      <w:tr w:rsidR="00307245" w:rsidRPr="0083441C" w:rsidTr="002E7EC3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663C59" w:rsidRDefault="00307245">
            <w:pPr>
              <w:pStyle w:val="a0"/>
              <w:jc w:val="center"/>
            </w:pPr>
            <w:r w:rsidRPr="00663C59">
              <w:t>Описание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83441C" w:rsidRDefault="00307245" w:rsidP="00A71E0D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83441C">
              <w:rPr>
                <w:sz w:val="24"/>
                <w:szCs w:val="24"/>
                <w:shd w:val="clear" w:color="auto" w:fill="FFFFFF"/>
              </w:rPr>
              <w:t>Частота осложнений составляет 16 %, 45 % и 34 % при эндоскопическом</w:t>
            </w:r>
            <w:r>
              <w:rPr>
                <w:sz w:val="24"/>
                <w:szCs w:val="24"/>
                <w:shd w:val="clear" w:color="auto" w:fill="FFFFFF"/>
              </w:rPr>
              <w:t xml:space="preserve"> дренаже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71E0D">
              <w:rPr>
                <w:sz w:val="24"/>
                <w:szCs w:val="24"/>
                <w:lang w:eastAsia="ru-RU"/>
              </w:rPr>
              <w:t>марсупиализации</w:t>
            </w:r>
            <w:proofErr w:type="spellEnd"/>
            <w:r w:rsidRPr="0083441C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83441C">
              <w:rPr>
                <w:sz w:val="24"/>
                <w:szCs w:val="24"/>
                <w:shd w:val="clear" w:color="auto" w:fill="FFFFFF"/>
              </w:rPr>
              <w:t>чрезкожном</w:t>
            </w:r>
            <w:proofErr w:type="spellEnd"/>
            <w:r w:rsidRPr="0083441C">
              <w:rPr>
                <w:sz w:val="24"/>
                <w:szCs w:val="24"/>
                <w:shd w:val="clear" w:color="auto" w:fill="FFFFFF"/>
              </w:rPr>
              <w:t xml:space="preserve"> подходе, соо</w:t>
            </w:r>
            <w:r>
              <w:rPr>
                <w:sz w:val="24"/>
                <w:szCs w:val="24"/>
                <w:shd w:val="clear" w:color="auto" w:fill="FFFFFF"/>
              </w:rPr>
              <w:t>т</w:t>
            </w:r>
            <w:r w:rsidRPr="0083441C">
              <w:rPr>
                <w:sz w:val="24"/>
                <w:szCs w:val="24"/>
                <w:shd w:val="clear" w:color="auto" w:fill="FFFFFF"/>
              </w:rPr>
              <w:t>ветственно.</w:t>
            </w:r>
            <w:r>
              <w:rPr>
                <w:sz w:val="24"/>
                <w:szCs w:val="24"/>
                <w:shd w:val="clear" w:color="auto" w:fill="FFFFFF"/>
              </w:rPr>
              <w:t xml:space="preserve"> К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типичным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осложнениям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относят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кровотечение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sz w:val="24"/>
                <w:szCs w:val="24"/>
                <w:shd w:val="clear" w:color="auto" w:fill="FFFFFF"/>
              </w:rPr>
              <w:t>инфицирование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sz w:val="24"/>
                <w:szCs w:val="24"/>
                <w:shd w:val="clear" w:color="auto" w:fill="FFFFFF"/>
              </w:rPr>
              <w:t>перфорацию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и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образование свища между поджелудочной железой и кожей (при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чрезкожном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дренировании)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307245" w:rsidRPr="0095731B" w:rsidTr="002E7EC3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83441C" w:rsidRDefault="00307245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83441C" w:rsidRDefault="00307245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307245" w:rsidRPr="0095731B" w:rsidTr="00910B62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 w:rsidP="00663C59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307245" w:rsidRPr="0095731B" w:rsidTr="00910B62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307245" w:rsidRPr="0095731B" w:rsidTr="00ED216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 w:rsidP="00A71E0D">
            <w:pPr>
              <w:pStyle w:val="a0"/>
              <w:jc w:val="center"/>
            </w:pPr>
            <w:r>
              <w:t>Эндоскопический/</w:t>
            </w:r>
            <w:proofErr w:type="spellStart"/>
            <w:r>
              <w:t>чрезкожный</w:t>
            </w:r>
            <w:proofErr w:type="spellEnd"/>
            <w:r>
              <w:t xml:space="preserve"> дренаж,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307245" w:rsidRPr="0095731B" w:rsidTr="00ED216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1702"/>
        <w:gridCol w:w="1156"/>
        <w:gridCol w:w="6933"/>
      </w:tblGrid>
      <w:tr w:rsidR="00E5381D" w:rsidRPr="0095731B" w:rsidTr="00307245">
        <w:trPr>
          <w:cantSplit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0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307245">
        <w:trPr>
          <w:cantSplit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80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C27B8B" w:rsidTr="00307245">
        <w:trPr>
          <w:cantSplit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80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003A1" w:rsidRPr="00322E5B" w:rsidRDefault="00C27B8B" w:rsidP="00D003A1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9" w:history="1">
              <w:proofErr w:type="spellStart"/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Gurusamy</w:t>
              </w:r>
              <w:proofErr w:type="spellEnd"/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KS</w:t>
              </w:r>
            </w:hyperlink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proofErr w:type="spellStart"/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Pallari</w:t>
              </w:r>
              <w:proofErr w:type="spellEnd"/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</w:t>
              </w:r>
            </w:hyperlink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Hawkins N</w:t>
              </w:r>
            </w:hyperlink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Pereira SP</w:t>
              </w:r>
            </w:hyperlink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Davidson BR</w:t>
              </w:r>
            </w:hyperlink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D003A1" w:rsidRPr="00322E5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D003A1" w:rsidRPr="00322E5B">
              <w:rPr>
                <w:rFonts w:cs="Times New Roman"/>
                <w:b w:val="0"/>
                <w:sz w:val="24"/>
                <w:szCs w:val="24"/>
              </w:rPr>
              <w:t xml:space="preserve">Management strategies for </w:t>
            </w:r>
            <w:r w:rsidR="00D003A1" w:rsidRPr="00322E5B">
              <w:rPr>
                <w:rStyle w:val="highlight"/>
                <w:b w:val="0"/>
                <w:sz w:val="24"/>
                <w:szCs w:val="24"/>
              </w:rPr>
              <w:t xml:space="preserve">pancreatic </w:t>
            </w:r>
            <w:proofErr w:type="spellStart"/>
            <w:r w:rsidR="00D003A1" w:rsidRPr="00322E5B">
              <w:rPr>
                <w:rFonts w:cs="Times New Roman"/>
                <w:b w:val="0"/>
                <w:sz w:val="24"/>
                <w:szCs w:val="24"/>
              </w:rPr>
              <w:t>pseudocysts</w:t>
            </w:r>
            <w:proofErr w:type="spellEnd"/>
            <w:r w:rsidR="00D003A1" w:rsidRPr="00322E5B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D003A1" w:rsidRPr="00322E5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4" w:tooltip="The Cochrane database of systematic reviews." w:history="1"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Cochrane Database </w:t>
              </w:r>
              <w:proofErr w:type="spellStart"/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Syst</w:t>
              </w:r>
              <w:proofErr w:type="spellEnd"/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Rev.</w:t>
              </w:r>
            </w:hyperlink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2016 Apr 14</w:t>
            </w:r>
            <w:proofErr w:type="gramStart"/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;4:CD011392</w:t>
            </w:r>
            <w:proofErr w:type="gramEnd"/>
          </w:p>
          <w:p w:rsidR="00E5381D" w:rsidRPr="00322E5B" w:rsidRDefault="00C27B8B" w:rsidP="00D003A1">
            <w:pPr>
              <w:pStyle w:val="a0"/>
              <w:jc w:val="center"/>
              <w:rPr>
                <w:lang w:val="en-US"/>
              </w:rPr>
            </w:pPr>
            <w:hyperlink r:id="rId45" w:history="1">
              <w:r w:rsidR="00D003A1" w:rsidRPr="00322E5B">
                <w:rPr>
                  <w:rStyle w:val="af3"/>
                  <w:lang w:val="en-US"/>
                </w:rPr>
                <w:t>http://www</w:t>
              </w:r>
              <w:r w:rsidR="00D003A1" w:rsidRPr="00322E5B">
                <w:rPr>
                  <w:rStyle w:val="af3"/>
                  <w:lang w:val="en-US"/>
                </w:rPr>
                <w:t>.</w:t>
              </w:r>
              <w:r w:rsidR="00D003A1" w:rsidRPr="00322E5B">
                <w:rPr>
                  <w:rStyle w:val="af3"/>
                  <w:lang w:val="en-US"/>
                </w:rPr>
                <w:t>ncbi.nlm.nih.gov/pubmed/27075711</w:t>
              </w:r>
            </w:hyperlink>
          </w:p>
        </w:tc>
      </w:tr>
      <w:tr w:rsidR="00307245" w:rsidRPr="00322E5B" w:rsidTr="00A36EA1">
        <w:trPr>
          <w:cantSplit/>
          <w:trHeight w:val="158"/>
        </w:trPr>
        <w:tc>
          <w:tcPr>
            <w:tcW w:w="458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322E5B" w:rsidRDefault="00307245" w:rsidP="00322E5B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322E5B">
              <w:rPr>
                <w:sz w:val="24"/>
                <w:szCs w:val="24"/>
                <w:shd w:val="clear" w:color="auto" w:fill="FFFFFF"/>
                <w:lang w:eastAsia="ru-RU"/>
              </w:rPr>
              <w:t>Одна смерть вследствие кровотечения случилась в группе эндоскопического дренирования (1/44; 2,3%). В других группах сравнения смертельных исходов не наблюдалось. Различия в частоте серьезных побочных эффектов были неточными.</w:t>
            </w:r>
          </w:p>
        </w:tc>
      </w:tr>
      <w:tr w:rsidR="00307245" w:rsidRPr="0095731B" w:rsidTr="00A36EA1">
        <w:trPr>
          <w:cantSplit/>
          <w:trHeight w:val="157"/>
        </w:trPr>
        <w:tc>
          <w:tcPr>
            <w:tcW w:w="458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322E5B" w:rsidRDefault="00307245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322E5B" w:rsidRDefault="00307245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EC1E61" w:rsidRDefault="00307245">
            <w:pPr>
              <w:pStyle w:val="a0"/>
              <w:jc w:val="center"/>
            </w:pPr>
            <w:r w:rsidRPr="00EC1E61">
              <w:rPr>
                <w:b/>
              </w:rPr>
              <w:t>4</w:t>
            </w:r>
          </w:p>
        </w:tc>
      </w:tr>
      <w:tr w:rsidR="00307245" w:rsidRPr="0095731B" w:rsidTr="00743057">
        <w:trPr>
          <w:cantSplit/>
          <w:trHeight w:val="158"/>
        </w:trPr>
        <w:tc>
          <w:tcPr>
            <w:tcW w:w="458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 w:rsidP="003120BE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307245" w:rsidRPr="0095731B" w:rsidTr="00743057">
        <w:trPr>
          <w:cantSplit/>
          <w:trHeight w:val="157"/>
        </w:trPr>
        <w:tc>
          <w:tcPr>
            <w:tcW w:w="458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307245" w:rsidRPr="0095731B" w:rsidTr="0052719C">
        <w:trPr>
          <w:cantSplit/>
          <w:trHeight w:val="158"/>
        </w:trPr>
        <w:tc>
          <w:tcPr>
            <w:tcW w:w="458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 w:rsidP="00D003A1">
            <w:pPr>
              <w:pStyle w:val="a0"/>
              <w:jc w:val="center"/>
            </w:pPr>
            <w:r>
              <w:t>Эндоскопический/хирургический дренаж ложной кисты поджелудочной железы, множитель – 1,0</w:t>
            </w:r>
          </w:p>
        </w:tc>
      </w:tr>
      <w:tr w:rsidR="00307245" w:rsidRPr="0095731B" w:rsidTr="0052719C">
        <w:trPr>
          <w:cantSplit/>
          <w:trHeight w:val="157"/>
        </w:trPr>
        <w:tc>
          <w:tcPr>
            <w:tcW w:w="458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2814"/>
        <w:gridCol w:w="1965"/>
        <w:gridCol w:w="3186"/>
      </w:tblGrid>
      <w:tr w:rsidR="00E5381D" w:rsidRPr="0095731B" w:rsidTr="00307245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 w:rsidTr="00307245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A71E0D">
              <w:t>;8</w:t>
            </w:r>
            <w:r w:rsidR="00582FD4">
              <w:t>;4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 w:rsidTr="00307245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2839">
            <w:pPr>
              <w:pStyle w:val="a0"/>
              <w:jc w:val="center"/>
            </w:pPr>
            <w:r>
              <w:t>4</w:t>
            </w:r>
            <w:r w:rsidR="00A71E0D">
              <w:t>;8</w:t>
            </w:r>
            <w:r w:rsidR="00E5381D">
              <w:rPr>
                <w:lang w:val="en-US"/>
              </w:rPr>
              <w:t>;</w:t>
            </w:r>
            <w:r w:rsidR="00194D12">
              <w:t>4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 w:rsidTr="00307245">
        <w:trPr>
          <w:cantSplit/>
        </w:trPr>
        <w:tc>
          <w:tcPr>
            <w:tcW w:w="702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</w:tbl>
    <w:p w:rsidR="00E5381D" w:rsidRDefault="00E5381D">
      <w:pPr>
        <w:pStyle w:val="a0"/>
      </w:pPr>
    </w:p>
    <w:p w:rsidR="00322E5B" w:rsidRDefault="00322E5B" w:rsidP="00322E5B">
      <w:pPr>
        <w:pStyle w:val="a0"/>
        <w:ind w:firstLine="567"/>
        <w:jc w:val="center"/>
      </w:pPr>
      <w:r>
        <w:rPr>
          <w:b/>
        </w:rPr>
        <w:t>Таблица №14.</w:t>
      </w:r>
    </w:p>
    <w:p w:rsidR="00322E5B" w:rsidRDefault="00322E5B" w:rsidP="00322E5B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4"/>
        <w:gridCol w:w="7371"/>
        <w:gridCol w:w="1276"/>
        <w:gridCol w:w="709"/>
      </w:tblGrid>
      <w:tr w:rsidR="00322E5B" w:rsidRPr="0095731B" w:rsidTr="00307245">
        <w:trPr>
          <w:cantSplit/>
          <w:trHeight w:val="293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center"/>
            </w:pP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322E5B" w:rsidRPr="0095731B" w:rsidTr="00307245">
        <w:trPr>
          <w:cantSplit/>
          <w:trHeight w:val="680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center"/>
            </w:pPr>
            <w:r>
              <w:t>1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322E5B" w:rsidRPr="0095731B" w:rsidTr="00307245">
        <w:trPr>
          <w:cantSplit/>
          <w:trHeight w:val="454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2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322E5B" w:rsidRPr="0095731B" w:rsidTr="00307245">
        <w:trPr>
          <w:cantSplit/>
          <w:trHeight w:val="624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3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Не влияет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322E5B" w:rsidRPr="0095731B" w:rsidTr="00307245">
        <w:trPr>
          <w:cantSplit/>
          <w:trHeight w:val="397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4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322E5B" w:rsidRPr="0095731B" w:rsidTr="00307245">
        <w:trPr>
          <w:cantSplit/>
          <w:trHeight w:val="624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5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 xml:space="preserve">Заимствована из </w:t>
            </w:r>
            <w:proofErr w:type="spellStart"/>
            <w:r>
              <w:t>зарубежа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322E5B" w:rsidRPr="0095731B" w:rsidTr="00307245">
        <w:trPr>
          <w:cantSplit/>
          <w:trHeight w:val="335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935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1</w:t>
            </w:r>
          </w:p>
        </w:tc>
      </w:tr>
    </w:tbl>
    <w:p w:rsidR="00322E5B" w:rsidRDefault="00322E5B" w:rsidP="00322E5B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0" w:name="Таблица8_уникальность"/>
      <w:bookmarkEnd w:id="0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7089"/>
        <w:gridCol w:w="2126"/>
        <w:gridCol w:w="567"/>
      </w:tblGrid>
      <w:tr w:rsidR="00E5381D" w:rsidRPr="0095731B" w:rsidTr="00307245">
        <w:trPr>
          <w:cantSplit/>
          <w:trHeight w:val="293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70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lastRenderedPageBreak/>
              <w:t>2</w:t>
            </w:r>
          </w:p>
        </w:tc>
        <w:tc>
          <w:tcPr>
            <w:tcW w:w="70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70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442FD" w:rsidRDefault="00EC1E61">
            <w:pPr>
              <w:pStyle w:val="a0"/>
              <w:spacing w:line="100" w:lineRule="atLeast"/>
              <w:ind w:left="80"/>
              <w:rPr>
                <w:color w:val="FF0000"/>
                <w:sz w:val="28"/>
                <w:szCs w:val="28"/>
              </w:rPr>
            </w:pPr>
            <w:r w:rsidRPr="00A442FD">
              <w:rPr>
                <w:color w:val="FF0000"/>
                <w:sz w:val="28"/>
                <w:szCs w:val="28"/>
                <w:highlight w:val="yellow"/>
              </w:rPr>
              <w:t>4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70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EC1E61">
              <w:rPr>
                <w:color w:val="auto"/>
              </w:rPr>
              <w:t>2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70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442FD" w:rsidRDefault="00A442FD">
            <w:pPr>
              <w:pStyle w:val="a0"/>
              <w:spacing w:line="100" w:lineRule="atLeast"/>
              <w:ind w:left="80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A442FD" w:rsidRDefault="00A442FD" w:rsidP="00A442FD">
      <w:pPr>
        <w:pStyle w:val="a0"/>
        <w:jc w:val="center"/>
      </w:pPr>
      <w:bookmarkStart w:id="1" w:name="Таблица8_уникальность1"/>
      <w:bookmarkEnd w:id="1"/>
      <w:r>
        <w:rPr>
          <w:b/>
        </w:rPr>
        <w:t>Таблица № 15.</w:t>
      </w:r>
    </w:p>
    <w:p w:rsidR="00A442FD" w:rsidRDefault="00A442FD" w:rsidP="00A442FD">
      <w:pPr>
        <w:pStyle w:val="a0"/>
        <w:jc w:val="center"/>
      </w:pPr>
      <w:r>
        <w:rPr>
          <w:b/>
        </w:rPr>
        <w:t xml:space="preserve">Результаты оценки исследования доказательств </w:t>
      </w:r>
    </w:p>
    <w:p w:rsidR="00A442FD" w:rsidRDefault="00A442FD" w:rsidP="00A442FD">
      <w:pPr>
        <w:pStyle w:val="a0"/>
        <w:jc w:val="center"/>
      </w:pPr>
      <w:r>
        <w:rPr>
          <w:b/>
        </w:rPr>
        <w:t>клинико-экономической эффективности</w:t>
      </w:r>
    </w:p>
    <w:p w:rsidR="00A442FD" w:rsidRDefault="00A442FD" w:rsidP="00A442FD">
      <w:pPr>
        <w:pStyle w:val="a0"/>
        <w:jc w:val="center"/>
      </w:pPr>
    </w:p>
    <w:tbl>
      <w:tblPr>
        <w:tblW w:w="0" w:type="auto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1702"/>
        <w:gridCol w:w="1418"/>
        <w:gridCol w:w="6305"/>
      </w:tblGrid>
      <w:tr w:rsidR="00A442FD" w:rsidTr="00307245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A442FD" w:rsidTr="00307245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A442FD" w:rsidRPr="00C27B8B" w:rsidTr="00307245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Pr="00305346" w:rsidRDefault="00A442FD" w:rsidP="00C27B8B">
            <w:pPr>
              <w:pStyle w:val="a0"/>
              <w:jc w:val="center"/>
            </w:pPr>
            <w:r w:rsidRPr="00305346">
              <w:t>Название исследования, авторы, год публикации, ссылка на источник</w:t>
            </w:r>
          </w:p>
        </w:tc>
        <w:tc>
          <w:tcPr>
            <w:tcW w:w="7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Pr="00322E5B" w:rsidRDefault="00C27B8B" w:rsidP="00A442FD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6" w:history="1">
              <w:proofErr w:type="spellStart"/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Gurusamy</w:t>
              </w:r>
              <w:proofErr w:type="spellEnd"/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KS</w:t>
              </w:r>
            </w:hyperlink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proofErr w:type="spellStart"/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Pallari</w:t>
              </w:r>
              <w:proofErr w:type="spellEnd"/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</w:t>
              </w:r>
            </w:hyperlink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Hawkins N</w:t>
              </w:r>
            </w:hyperlink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Pereira SP</w:t>
              </w:r>
            </w:hyperlink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Davidson BR</w:t>
              </w:r>
            </w:hyperlink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A442FD" w:rsidRPr="00322E5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A442FD" w:rsidRPr="00322E5B">
              <w:rPr>
                <w:rFonts w:cs="Times New Roman"/>
                <w:b w:val="0"/>
                <w:sz w:val="24"/>
                <w:szCs w:val="24"/>
              </w:rPr>
              <w:t xml:space="preserve">Management strategies for </w:t>
            </w:r>
            <w:r w:rsidR="00A442FD" w:rsidRPr="00322E5B">
              <w:rPr>
                <w:rStyle w:val="highlight"/>
                <w:b w:val="0"/>
                <w:sz w:val="24"/>
                <w:szCs w:val="24"/>
              </w:rPr>
              <w:t xml:space="preserve">pancreatic </w:t>
            </w:r>
            <w:proofErr w:type="spellStart"/>
            <w:r w:rsidR="00A442FD" w:rsidRPr="00322E5B">
              <w:rPr>
                <w:rFonts w:cs="Times New Roman"/>
                <w:b w:val="0"/>
                <w:sz w:val="24"/>
                <w:szCs w:val="24"/>
              </w:rPr>
              <w:t>pseudocysts</w:t>
            </w:r>
            <w:proofErr w:type="spellEnd"/>
            <w:r w:rsidR="00A442FD" w:rsidRPr="00322E5B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A442FD" w:rsidRPr="00322E5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1" w:tooltip="The Cochrane database of systematic reviews." w:history="1"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Cochrane Database </w:t>
              </w:r>
              <w:proofErr w:type="spellStart"/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Syst</w:t>
              </w:r>
              <w:proofErr w:type="spellEnd"/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Rev.</w:t>
              </w:r>
            </w:hyperlink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2016 Apr 14</w:t>
            </w:r>
            <w:proofErr w:type="gramStart"/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;4:CD011392</w:t>
            </w:r>
            <w:proofErr w:type="gramEnd"/>
          </w:p>
          <w:p w:rsidR="00A442FD" w:rsidRDefault="00C27B8B" w:rsidP="00A442FD">
            <w:pPr>
              <w:pStyle w:val="a1"/>
            </w:pPr>
            <w:hyperlink r:id="rId52" w:history="1">
              <w:r w:rsidR="00A442FD" w:rsidRPr="00322E5B">
                <w:rPr>
                  <w:rStyle w:val="af3"/>
                </w:rPr>
                <w:t>http://www.nc</w:t>
              </w:r>
              <w:r w:rsidR="00A442FD" w:rsidRPr="00322E5B">
                <w:rPr>
                  <w:rStyle w:val="af3"/>
                </w:rPr>
                <w:t>b</w:t>
              </w:r>
              <w:r w:rsidR="00A442FD" w:rsidRPr="00322E5B">
                <w:rPr>
                  <w:rStyle w:val="af3"/>
                </w:rPr>
                <w:t>i.nlm.nih.gov/pubmed/27075711</w:t>
              </w:r>
            </w:hyperlink>
            <w:r w:rsidR="00A442FD">
              <w:rPr>
                <w:lang w:val="de-DE"/>
              </w:rPr>
              <w:t xml:space="preserve"> </w:t>
            </w:r>
          </w:p>
        </w:tc>
      </w:tr>
      <w:tr w:rsidR="00307245" w:rsidTr="00307245">
        <w:trPr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t xml:space="preserve">Систематический обзор РКИ </w:t>
            </w:r>
          </w:p>
        </w:tc>
      </w:tr>
      <w:tr w:rsidR="00307245" w:rsidTr="00307245">
        <w:trPr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307245" w:rsidTr="00307245">
        <w:trPr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Pr="00305346" w:rsidRDefault="00307245" w:rsidP="00C27B8B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307245" w:rsidTr="00307245">
        <w:trPr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Pr="00305346" w:rsidRDefault="00307245" w:rsidP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Pr="00305346" w:rsidRDefault="00307245" w:rsidP="00C27B8B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307245" w:rsidTr="00307245">
        <w:trPr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A71E0D">
            <w:pPr>
              <w:pStyle w:val="a0"/>
              <w:jc w:val="center"/>
            </w:pPr>
            <w:r>
              <w:t>Эндоскопический дренаж/</w:t>
            </w:r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307245" w:rsidTr="00307245">
        <w:trPr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307245" w:rsidTr="00307245">
        <w:trPr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A71E0D">
            <w:pPr>
              <w:pStyle w:val="a0"/>
              <w:tabs>
                <w:tab w:val="left" w:pos="232"/>
              </w:tabs>
            </w:pPr>
            <w:r w:rsidRPr="00392CD4">
              <w:rPr>
                <w:shd w:val="clear" w:color="auto" w:fill="FFFFFF"/>
                <w:lang w:eastAsia="ru-RU"/>
              </w:rPr>
              <w:t xml:space="preserve">Расходы были выше в группе </w:t>
            </w:r>
            <w:proofErr w:type="spellStart"/>
            <w:r>
              <w:rPr>
                <w:lang w:eastAsia="ru-RU"/>
              </w:rPr>
              <w:t>марсупиализации</w:t>
            </w:r>
            <w:proofErr w:type="spellEnd"/>
            <w:r w:rsidRPr="00392CD4">
              <w:rPr>
                <w:shd w:val="clear" w:color="auto" w:fill="FFFFFF"/>
                <w:lang w:eastAsia="ru-RU"/>
              </w:rPr>
              <w:t>, чем в группе эндоскопического дренажа (</w:t>
            </w:r>
            <w:proofErr w:type="gramStart"/>
            <w:r w:rsidRPr="00392CD4">
              <w:rPr>
                <w:shd w:val="clear" w:color="auto" w:fill="FFFFFF"/>
                <w:lang w:eastAsia="ru-RU"/>
              </w:rPr>
              <w:t>СР</w:t>
            </w:r>
            <w:proofErr w:type="gramEnd"/>
            <w:r w:rsidRPr="00392CD4">
              <w:rPr>
                <w:shd w:val="clear" w:color="auto" w:fill="FFFFFF"/>
                <w:lang w:eastAsia="ru-RU"/>
              </w:rPr>
              <w:t xml:space="preserve"> 8040 долларов США; 95% ДИ 3020 </w:t>
            </w:r>
            <w:r w:rsidRPr="00392CD4">
              <w:rPr>
                <w:shd w:val="clear" w:color="auto" w:fill="FFFFFF"/>
                <w:lang w:val="en-US" w:eastAsia="ru-RU"/>
              </w:rPr>
              <w:t>to</w:t>
            </w:r>
            <w:r w:rsidRPr="00392CD4">
              <w:rPr>
                <w:shd w:val="clear" w:color="auto" w:fill="FFFFFF"/>
                <w:lang w:eastAsia="ru-RU"/>
              </w:rPr>
              <w:t xml:space="preserve"> 13,060)</w:t>
            </w:r>
            <w:r>
              <w:rPr>
                <w:shd w:val="clear" w:color="auto" w:fill="FFFFFF"/>
                <w:lang w:eastAsia="ru-RU"/>
              </w:rPr>
              <w:t>, м</w:t>
            </w:r>
            <w:r>
              <w:t>ножитель – 1</w:t>
            </w:r>
          </w:p>
        </w:tc>
      </w:tr>
      <w:tr w:rsidR="00307245" w:rsidTr="00307245">
        <w:trPr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074C25" w:rsidRDefault="00074C25" w:rsidP="00074C25">
      <w:pPr>
        <w:pStyle w:val="a0"/>
        <w:jc w:val="center"/>
      </w:pPr>
    </w:p>
    <w:tbl>
      <w:tblPr>
        <w:tblW w:w="0" w:type="auto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1702"/>
        <w:gridCol w:w="1418"/>
        <w:gridCol w:w="6335"/>
      </w:tblGrid>
      <w:tr w:rsidR="00074C25" w:rsidTr="00A653E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7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74C25" w:rsidTr="00A653E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7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Pr="00074C25" w:rsidRDefault="00074C25" w:rsidP="00C27B8B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74C25" w:rsidRPr="00C27B8B" w:rsidTr="00A653E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Pr="00305346" w:rsidRDefault="00074C25" w:rsidP="00C27B8B">
            <w:pPr>
              <w:pStyle w:val="a0"/>
              <w:jc w:val="center"/>
            </w:pPr>
            <w:r w:rsidRPr="00305346">
              <w:t>Название исследования, авторы, год публикации, ссылка на источник</w:t>
            </w:r>
          </w:p>
        </w:tc>
        <w:tc>
          <w:tcPr>
            <w:tcW w:w="77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Pr="007959E9" w:rsidRDefault="00C27B8B" w:rsidP="00C27B8B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53" w:history="1">
              <w:proofErr w:type="spellStart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Teoh</w:t>
              </w:r>
              <w:proofErr w:type="spellEnd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AY</w:t>
              </w:r>
            </w:hyperlink>
            <w:r w:rsidR="00074C2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074C2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4" w:history="1">
              <w:proofErr w:type="spellStart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Dhir</w:t>
              </w:r>
              <w:proofErr w:type="spellEnd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074C2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074C2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5" w:history="1"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Jin ZD</w:t>
              </w:r>
            </w:hyperlink>
            <w:r w:rsidR="00074C2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074C2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6" w:history="1"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Kida M</w:t>
              </w:r>
            </w:hyperlink>
            <w:r w:rsidR="00074C2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074C2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7" w:history="1">
              <w:proofErr w:type="spellStart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Seo</w:t>
              </w:r>
              <w:proofErr w:type="spellEnd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DW</w:t>
              </w:r>
            </w:hyperlink>
            <w:r w:rsidR="00074C2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074C2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8" w:history="1"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Ho KY</w:t>
              </w:r>
            </w:hyperlink>
            <w:r w:rsidR="00074C2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074C25" w:rsidRPr="007959E9">
              <w:rPr>
                <w:rFonts w:cs="Times New Roman"/>
                <w:b w:val="0"/>
                <w:sz w:val="24"/>
                <w:szCs w:val="24"/>
              </w:rPr>
              <w:t xml:space="preserve"> Systematic review comparing endoscopic, percutaneous and surgical</w:t>
            </w:r>
            <w:r w:rsidR="00074C2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074C25" w:rsidRPr="007959E9">
              <w:rPr>
                <w:rStyle w:val="highlight"/>
                <w:b w:val="0"/>
                <w:sz w:val="24"/>
                <w:szCs w:val="24"/>
              </w:rPr>
              <w:t>pancreatic</w:t>
            </w:r>
            <w:r w:rsidR="00074C25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074C25" w:rsidRPr="007959E9">
              <w:rPr>
                <w:rFonts w:cs="Times New Roman"/>
                <w:b w:val="0"/>
                <w:sz w:val="24"/>
                <w:szCs w:val="24"/>
              </w:rPr>
              <w:t>pseudocyst</w:t>
            </w:r>
            <w:proofErr w:type="spellEnd"/>
            <w:r w:rsidR="00074C2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074C25" w:rsidRPr="007959E9">
              <w:rPr>
                <w:rStyle w:val="highlight"/>
                <w:b w:val="0"/>
                <w:sz w:val="24"/>
                <w:szCs w:val="24"/>
              </w:rPr>
              <w:t>drainage</w:t>
            </w:r>
            <w:r w:rsidR="00074C25" w:rsidRPr="007959E9">
              <w:rPr>
                <w:rFonts w:cs="Times New Roman"/>
                <w:b w:val="0"/>
                <w:sz w:val="24"/>
                <w:szCs w:val="24"/>
              </w:rPr>
              <w:t>.</w:t>
            </w:r>
            <w:r w:rsidR="00074C2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9" w:tooltip="World journal of gastrointestinal endoscopy." w:history="1">
              <w:proofErr w:type="gramStart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World J </w:t>
              </w:r>
              <w:proofErr w:type="spellStart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Gastrointest</w:t>
              </w:r>
              <w:proofErr w:type="spellEnd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074C2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074C2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Mar 25</w:t>
            </w:r>
            <w:proofErr w:type="gramStart"/>
            <w:r w:rsidR="00074C2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</w:t>
            </w:r>
            <w:proofErr w:type="gramEnd"/>
            <w:r w:rsidR="00074C2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(6):310-8.</w:t>
            </w:r>
            <w:r w:rsidR="00074C25" w:rsidRPr="007959E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074C25" w:rsidRDefault="00C27B8B" w:rsidP="00C27B8B">
            <w:pPr>
              <w:pStyle w:val="a1"/>
            </w:pPr>
            <w:hyperlink r:id="rId60" w:history="1">
              <w:r w:rsidR="00074C25" w:rsidRPr="007959E9">
                <w:rPr>
                  <w:rStyle w:val="af3"/>
                </w:rPr>
                <w:t>http://www.ncbi.nlm.nih.gov/pubme</w:t>
              </w:r>
              <w:r w:rsidR="00074C25" w:rsidRPr="007959E9">
                <w:rPr>
                  <w:rStyle w:val="af3"/>
                </w:rPr>
                <w:t>d</w:t>
              </w:r>
              <w:r w:rsidR="00074C25" w:rsidRPr="007959E9">
                <w:rPr>
                  <w:rStyle w:val="af3"/>
                </w:rPr>
                <w:t>/27014427</w:t>
              </w:r>
            </w:hyperlink>
          </w:p>
        </w:tc>
      </w:tr>
      <w:tr w:rsidR="00074C25" w:rsidTr="00A653EE">
        <w:trPr>
          <w:trHeight w:val="158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 xml:space="preserve">Качество </w:t>
            </w:r>
            <w:r>
              <w:lastRenderedPageBreak/>
              <w:t>исследования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lastRenderedPageBreak/>
              <w:t>Описание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 xml:space="preserve">Систематический обзор сравнительных исследований </w:t>
            </w:r>
            <w:r>
              <w:lastRenderedPageBreak/>
              <w:t xml:space="preserve">разных дизайнов </w:t>
            </w:r>
          </w:p>
        </w:tc>
      </w:tr>
      <w:tr w:rsidR="00074C25" w:rsidTr="00A653EE">
        <w:trPr>
          <w:trHeight w:val="157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>8</w:t>
            </w:r>
          </w:p>
        </w:tc>
      </w:tr>
      <w:tr w:rsidR="00074C25" w:rsidTr="00A653EE">
        <w:trPr>
          <w:trHeight w:val="158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Pr="00305346" w:rsidRDefault="00074C25" w:rsidP="00C27B8B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074C25" w:rsidTr="00A653EE">
        <w:trPr>
          <w:trHeight w:val="157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Pr="00305346" w:rsidRDefault="00074C25" w:rsidP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Pr="00305346" w:rsidRDefault="00074C25" w:rsidP="00C27B8B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074C25" w:rsidTr="00A653EE">
        <w:trPr>
          <w:trHeight w:val="158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>Эндоскопический дренаж,</w:t>
            </w:r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>
              <w:rPr>
                <w:lang w:eastAsia="ru-RU"/>
              </w:rPr>
              <w:t>/</w:t>
            </w:r>
            <w:r>
              <w:t xml:space="preserve"> </w:t>
            </w:r>
            <w:proofErr w:type="spellStart"/>
            <w:r>
              <w:t>цистоеюностомия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074C25" w:rsidTr="00A653EE">
        <w:trPr>
          <w:trHeight w:val="157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074C25" w:rsidTr="00A653EE">
        <w:trPr>
          <w:trHeight w:val="158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tabs>
                <w:tab w:val="left" w:pos="232"/>
              </w:tabs>
            </w:pPr>
            <w:r w:rsidRPr="00392CD4">
              <w:rPr>
                <w:shd w:val="clear" w:color="auto" w:fill="FFFFFF"/>
                <w:lang w:eastAsia="ru-RU"/>
              </w:rPr>
              <w:t xml:space="preserve">Расходы были выше в группе </w:t>
            </w:r>
            <w:proofErr w:type="spellStart"/>
            <w:r>
              <w:rPr>
                <w:lang w:eastAsia="ru-RU"/>
              </w:rPr>
              <w:t>марсупиализации</w:t>
            </w:r>
            <w:proofErr w:type="spellEnd"/>
            <w:r>
              <w:rPr>
                <w:lang w:eastAsia="ru-RU"/>
              </w:rPr>
              <w:t>/</w:t>
            </w:r>
            <w:r>
              <w:t xml:space="preserve"> </w:t>
            </w:r>
            <w:proofErr w:type="spellStart"/>
            <w:r>
              <w:t>цистоеюностомии</w:t>
            </w:r>
            <w:proofErr w:type="spellEnd"/>
            <w:r w:rsidRPr="00392CD4">
              <w:rPr>
                <w:shd w:val="clear" w:color="auto" w:fill="FFFFFF"/>
                <w:lang w:eastAsia="ru-RU"/>
              </w:rPr>
              <w:t>, чем в группе эндоскопического дренажа</w:t>
            </w:r>
            <w:r>
              <w:rPr>
                <w:shd w:val="clear" w:color="auto" w:fill="FFFFFF"/>
                <w:lang w:eastAsia="ru-RU"/>
              </w:rPr>
              <w:t>, м</w:t>
            </w:r>
            <w:r>
              <w:t>ножитель – 1</w:t>
            </w:r>
          </w:p>
        </w:tc>
      </w:tr>
      <w:tr w:rsidR="00074C25" w:rsidTr="00A653EE">
        <w:trPr>
          <w:trHeight w:val="157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A442FD" w:rsidRDefault="00A442FD" w:rsidP="00A442FD">
      <w:pPr>
        <w:pStyle w:val="af1"/>
        <w:jc w:val="center"/>
      </w:pPr>
    </w:p>
    <w:p w:rsidR="00A442FD" w:rsidRDefault="00A442FD" w:rsidP="00A442FD">
      <w:pPr>
        <w:pStyle w:val="a0"/>
        <w:ind w:firstLine="567"/>
        <w:jc w:val="center"/>
      </w:pPr>
      <w:r>
        <w:rPr>
          <w:b/>
        </w:rPr>
        <w:t>Таблица №16.</w:t>
      </w:r>
    </w:p>
    <w:p w:rsidR="00A442FD" w:rsidRDefault="00A442FD" w:rsidP="00A442FD">
      <w:pPr>
        <w:pStyle w:val="a0"/>
        <w:ind w:firstLine="567"/>
        <w:jc w:val="center"/>
      </w:pPr>
      <w:r>
        <w:rPr>
          <w:b/>
        </w:rPr>
        <w:t xml:space="preserve">Результаты порогового значения балла </w:t>
      </w:r>
    </w:p>
    <w:p w:rsidR="00A442FD" w:rsidRDefault="00A442FD" w:rsidP="00A442FD">
      <w:pPr>
        <w:pStyle w:val="a0"/>
        <w:ind w:firstLine="567"/>
        <w:jc w:val="center"/>
      </w:pPr>
      <w:r>
        <w:rPr>
          <w:b/>
        </w:rPr>
        <w:t>клинико-экономической эффективности</w:t>
      </w:r>
    </w:p>
    <w:p w:rsidR="00A442FD" w:rsidRDefault="00A442FD" w:rsidP="00A442FD">
      <w:pPr>
        <w:pStyle w:val="a0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5"/>
        <w:gridCol w:w="2816"/>
        <w:gridCol w:w="1964"/>
        <w:gridCol w:w="2401"/>
      </w:tblGrid>
      <w:tr w:rsidR="00A442FD" w:rsidTr="00C27B8B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A442FD" w:rsidTr="00C27B8B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t>1</w:t>
            </w:r>
            <w:r w:rsidR="00074C25">
              <w:t>;8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C27B8B">
            <w:pPr>
              <w:pStyle w:val="a0"/>
              <w:jc w:val="center"/>
            </w:pPr>
            <w:r>
              <w:t>8</w:t>
            </w:r>
            <w:r w:rsidR="00074C25">
              <w:t>;8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C27B8B">
            <w:pPr>
              <w:pStyle w:val="a0"/>
              <w:jc w:val="center"/>
            </w:pPr>
            <w:r>
              <w:t>8</w:t>
            </w:r>
          </w:p>
        </w:tc>
      </w:tr>
      <w:tr w:rsidR="00A442FD" w:rsidTr="00C27B8B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t>1</w:t>
            </w:r>
            <w:r w:rsidR="00074C25">
              <w:t>;8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C27B8B">
            <w:pPr>
              <w:pStyle w:val="a0"/>
              <w:jc w:val="center"/>
            </w:pPr>
            <w:r>
              <w:t>8</w:t>
            </w:r>
            <w:r w:rsidR="00074C25">
              <w:t>;8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C27B8B">
            <w:pPr>
              <w:pStyle w:val="a0"/>
              <w:jc w:val="center"/>
            </w:pPr>
            <w:r>
              <w:t>8</w:t>
            </w:r>
          </w:p>
        </w:tc>
      </w:tr>
      <w:tr w:rsidR="00A442FD" w:rsidTr="00C27B8B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t>1</w:t>
            </w:r>
            <w:r w:rsidR="00074C25">
              <w:t>;8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C27B8B">
            <w:pPr>
              <w:pStyle w:val="a0"/>
              <w:jc w:val="center"/>
            </w:pPr>
            <w:r>
              <w:t>8</w:t>
            </w:r>
            <w:r w:rsidR="00074C25">
              <w:t>;8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C27B8B">
            <w:pPr>
              <w:pStyle w:val="a0"/>
              <w:jc w:val="center"/>
            </w:pPr>
            <w:r>
              <w:t>8</w:t>
            </w:r>
          </w:p>
        </w:tc>
      </w:tr>
      <w:tr w:rsidR="00A442FD" w:rsidTr="00C27B8B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C27B8B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A442FD" w:rsidRDefault="00A442FD" w:rsidP="00A442FD">
      <w:pPr>
        <w:pStyle w:val="a0"/>
      </w:pPr>
    </w:p>
    <w:p w:rsidR="00A442FD" w:rsidRDefault="00A442FD">
      <w:pPr>
        <w:pStyle w:val="a0"/>
        <w:rPr>
          <w:b/>
        </w:rPr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EC27F1">
      <w:pPr>
        <w:pStyle w:val="a0"/>
      </w:pPr>
      <w:r>
        <w:rPr>
          <w:b/>
        </w:rPr>
        <w:t>296 511,88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EC27F1">
      <w:pPr>
        <w:pStyle w:val="a0"/>
      </w:pPr>
      <w:r>
        <w:rPr>
          <w:b/>
        </w:rPr>
        <w:t>61</w:t>
      </w:r>
      <w:r w:rsidR="00E5381D">
        <w:rPr>
          <w:b/>
        </w:rPr>
        <w:t xml:space="preserve"> пациент</w:t>
      </w:r>
    </w:p>
    <w:p w:rsidR="00E5381D" w:rsidRDefault="00EC27F1">
      <w:pPr>
        <w:pStyle w:val="a0"/>
        <w:rPr>
          <w:b/>
        </w:rPr>
      </w:pPr>
      <w:r>
        <w:rPr>
          <w:b/>
        </w:rPr>
        <w:t>296 511,88</w:t>
      </w:r>
      <w:r w:rsidR="00E5381D">
        <w:rPr>
          <w:b/>
        </w:rPr>
        <w:t>*</w:t>
      </w:r>
      <w:r>
        <w:rPr>
          <w:b/>
        </w:rPr>
        <w:t>61</w:t>
      </w:r>
      <w:r w:rsidR="00E5381D">
        <w:rPr>
          <w:b/>
        </w:rPr>
        <w:t xml:space="preserve"> = </w:t>
      </w:r>
      <w:r>
        <w:rPr>
          <w:b/>
        </w:rPr>
        <w:t>18 087 224,68</w:t>
      </w:r>
    </w:p>
    <w:p w:rsidR="00EC27F1" w:rsidRDefault="00EC27F1">
      <w:pPr>
        <w:pStyle w:val="a0"/>
      </w:pPr>
    </w:p>
    <w:p w:rsidR="00E5381D" w:rsidRDefault="00392CD4">
      <w:pPr>
        <w:pStyle w:val="ae"/>
        <w:numPr>
          <w:ilvl w:val="0"/>
          <w:numId w:val="3"/>
        </w:numPr>
        <w:tabs>
          <w:tab w:val="left" w:pos="952"/>
        </w:tabs>
      </w:pPr>
      <w:r w:rsidRPr="00C8650F">
        <w:rPr>
          <w:sz w:val="24"/>
          <w:szCs w:val="24"/>
        </w:rPr>
        <w:t xml:space="preserve">Кратковременный клинический успех отмечается в </w:t>
      </w:r>
      <w:r w:rsidRPr="00C8650F">
        <w:rPr>
          <w:sz w:val="24"/>
          <w:szCs w:val="24"/>
          <w:shd w:val="clear" w:color="auto" w:fill="FFFFFF"/>
        </w:rPr>
        <w:t>85 % эндоскопического дренирования</w:t>
      </w:r>
      <w:r w:rsidR="00E5381D">
        <w:rPr>
          <w:sz w:val="24"/>
          <w:szCs w:val="24"/>
        </w:rPr>
        <w:t>.</w:t>
      </w:r>
    </w:p>
    <w:p w:rsidR="00E5381D" w:rsidRDefault="00E5381D">
      <w:pPr>
        <w:pStyle w:val="a0"/>
      </w:pPr>
    </w:p>
    <w:p w:rsidR="00E5381D" w:rsidRDefault="00392CD4">
      <w:pPr>
        <w:pStyle w:val="a0"/>
      </w:pPr>
      <w:r>
        <w:rPr>
          <w:b/>
        </w:rPr>
        <w:t>18 087 224,68</w:t>
      </w:r>
      <w:r w:rsidR="00E5381D">
        <w:rPr>
          <w:b/>
        </w:rPr>
        <w:t>/</w:t>
      </w:r>
      <w:r>
        <w:rPr>
          <w:b/>
        </w:rPr>
        <w:t>8</w:t>
      </w:r>
      <w:r w:rsidR="00A4310D">
        <w:rPr>
          <w:b/>
        </w:rPr>
        <w:t>5</w:t>
      </w:r>
      <w:r w:rsidR="00CF36FB">
        <w:rPr>
          <w:b/>
        </w:rPr>
        <w:t>(%)</w:t>
      </w:r>
      <w:r w:rsidR="00E5381D">
        <w:rPr>
          <w:b/>
        </w:rPr>
        <w:t>=</w:t>
      </w:r>
      <w:r>
        <w:rPr>
          <w:b/>
        </w:rPr>
        <w:t>212 790,88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E5381D" w:rsidRPr="00E913F2" w:rsidRDefault="00E5381D" w:rsidP="003D3A4D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A653EE">
        <w:rPr>
          <w:b/>
          <w:lang w:val="en-US"/>
        </w:rPr>
        <w:t>212 790,88</w:t>
      </w:r>
      <w:bookmarkStart w:id="2" w:name="_GoBack"/>
      <w:bookmarkEnd w:id="2"/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proofErr w:type="spellStart"/>
      <w:r>
        <w:rPr>
          <w:b/>
        </w:rPr>
        <w:t>тг</w:t>
      </w:r>
      <w:proofErr w:type="spellEnd"/>
      <w:r w:rsidRPr="00E913F2">
        <w:rPr>
          <w:b/>
        </w:rPr>
        <w:t>=</w:t>
      </w:r>
      <w:r w:rsidR="00392CD4">
        <w:rPr>
          <w:b/>
        </w:rPr>
        <w:t>3</w:t>
      </w:r>
      <w:r w:rsidR="00815DDD">
        <w:rPr>
          <w:b/>
        </w:rPr>
        <w:t>,</w:t>
      </w:r>
      <w:r w:rsidR="00392CD4">
        <w:rPr>
          <w:b/>
        </w:rPr>
        <w:t>08</w:t>
      </w:r>
      <w:r w:rsidRPr="00E913F2">
        <w:rPr>
          <w:b/>
        </w:rPr>
        <w:t>(%)</w:t>
      </w:r>
    </w:p>
    <w:p w:rsidR="00D559BD" w:rsidRPr="00E913F2" w:rsidRDefault="00D559BD" w:rsidP="003D3A4D">
      <w:pPr>
        <w:pStyle w:val="a0"/>
        <w:rPr>
          <w:b/>
        </w:rPr>
      </w:pPr>
    </w:p>
    <w:sectPr w:rsidR="00D559BD" w:rsidRPr="00E913F2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1CE3"/>
    <w:rsid w:val="00022331"/>
    <w:rsid w:val="0003052E"/>
    <w:rsid w:val="000744E7"/>
    <w:rsid w:val="00074C25"/>
    <w:rsid w:val="000C613D"/>
    <w:rsid w:val="000F7568"/>
    <w:rsid w:val="0013703B"/>
    <w:rsid w:val="00137C36"/>
    <w:rsid w:val="0015636E"/>
    <w:rsid w:val="00167E71"/>
    <w:rsid w:val="00194D12"/>
    <w:rsid w:val="00195EA2"/>
    <w:rsid w:val="001A1CE3"/>
    <w:rsid w:val="001A468A"/>
    <w:rsid w:val="001D11F7"/>
    <w:rsid w:val="001F39F0"/>
    <w:rsid w:val="002007E2"/>
    <w:rsid w:val="002109BF"/>
    <w:rsid w:val="00233A14"/>
    <w:rsid w:val="00245A1F"/>
    <w:rsid w:val="002E6060"/>
    <w:rsid w:val="002F5AE7"/>
    <w:rsid w:val="00307245"/>
    <w:rsid w:val="003120BE"/>
    <w:rsid w:val="00322E5B"/>
    <w:rsid w:val="00355009"/>
    <w:rsid w:val="00392CD4"/>
    <w:rsid w:val="003B0AB2"/>
    <w:rsid w:val="003D3A4D"/>
    <w:rsid w:val="003F73FF"/>
    <w:rsid w:val="00421D91"/>
    <w:rsid w:val="00486537"/>
    <w:rsid w:val="00500986"/>
    <w:rsid w:val="005704C5"/>
    <w:rsid w:val="005712A0"/>
    <w:rsid w:val="00572B13"/>
    <w:rsid w:val="00572F1B"/>
    <w:rsid w:val="00582FD4"/>
    <w:rsid w:val="005A18F3"/>
    <w:rsid w:val="005C3CFF"/>
    <w:rsid w:val="005C63AB"/>
    <w:rsid w:val="005F679A"/>
    <w:rsid w:val="0061593F"/>
    <w:rsid w:val="00663C59"/>
    <w:rsid w:val="006A6134"/>
    <w:rsid w:val="006D0B14"/>
    <w:rsid w:val="006D68EB"/>
    <w:rsid w:val="006E0A55"/>
    <w:rsid w:val="006F08BE"/>
    <w:rsid w:val="006F48F6"/>
    <w:rsid w:val="006F4F7B"/>
    <w:rsid w:val="00711C3D"/>
    <w:rsid w:val="00713813"/>
    <w:rsid w:val="00722FCE"/>
    <w:rsid w:val="00754F33"/>
    <w:rsid w:val="00781A5D"/>
    <w:rsid w:val="007959E9"/>
    <w:rsid w:val="007B6ABE"/>
    <w:rsid w:val="007C38F3"/>
    <w:rsid w:val="007E5CAB"/>
    <w:rsid w:val="007E7AC4"/>
    <w:rsid w:val="007F03DC"/>
    <w:rsid w:val="007F5A19"/>
    <w:rsid w:val="007F61F6"/>
    <w:rsid w:val="00815DDD"/>
    <w:rsid w:val="0083441C"/>
    <w:rsid w:val="0086042E"/>
    <w:rsid w:val="008C1109"/>
    <w:rsid w:val="008F6A10"/>
    <w:rsid w:val="009223D2"/>
    <w:rsid w:val="009228D0"/>
    <w:rsid w:val="009266F9"/>
    <w:rsid w:val="0095731B"/>
    <w:rsid w:val="009D221B"/>
    <w:rsid w:val="00A105FC"/>
    <w:rsid w:val="00A156FC"/>
    <w:rsid w:val="00A15C6E"/>
    <w:rsid w:val="00A4310D"/>
    <w:rsid w:val="00A442FD"/>
    <w:rsid w:val="00A50DC0"/>
    <w:rsid w:val="00A54165"/>
    <w:rsid w:val="00A63440"/>
    <w:rsid w:val="00A653EE"/>
    <w:rsid w:val="00A66605"/>
    <w:rsid w:val="00A71E0D"/>
    <w:rsid w:val="00A90B41"/>
    <w:rsid w:val="00AA30BB"/>
    <w:rsid w:val="00B01188"/>
    <w:rsid w:val="00B367BF"/>
    <w:rsid w:val="00BA43DD"/>
    <w:rsid w:val="00C27B8B"/>
    <w:rsid w:val="00C63BCA"/>
    <w:rsid w:val="00C71105"/>
    <w:rsid w:val="00C8650F"/>
    <w:rsid w:val="00C87EB8"/>
    <w:rsid w:val="00C93716"/>
    <w:rsid w:val="00CC12AF"/>
    <w:rsid w:val="00CC5B9C"/>
    <w:rsid w:val="00CF36FB"/>
    <w:rsid w:val="00D003A1"/>
    <w:rsid w:val="00D27591"/>
    <w:rsid w:val="00D42839"/>
    <w:rsid w:val="00D428A0"/>
    <w:rsid w:val="00D559BD"/>
    <w:rsid w:val="00D94F4B"/>
    <w:rsid w:val="00D96778"/>
    <w:rsid w:val="00DA016D"/>
    <w:rsid w:val="00DD58A3"/>
    <w:rsid w:val="00E40209"/>
    <w:rsid w:val="00E5381D"/>
    <w:rsid w:val="00E87ED7"/>
    <w:rsid w:val="00E913F2"/>
    <w:rsid w:val="00E9168D"/>
    <w:rsid w:val="00E9645E"/>
    <w:rsid w:val="00E96C44"/>
    <w:rsid w:val="00EC1E61"/>
    <w:rsid w:val="00EC27F1"/>
    <w:rsid w:val="00EC3D23"/>
    <w:rsid w:val="00EE6233"/>
    <w:rsid w:val="00EF3393"/>
    <w:rsid w:val="00F70C9C"/>
    <w:rsid w:val="00F70D99"/>
    <w:rsid w:val="00F82465"/>
    <w:rsid w:val="00F90415"/>
    <w:rsid w:val="00FB1DAD"/>
    <w:rsid w:val="00FD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rsid w:val="001A1CE3"/>
    <w:rPr>
      <w:rFonts w:cs="Times New Roman"/>
    </w:rPr>
  </w:style>
  <w:style w:type="character" w:customStyle="1" w:styleId="BodyTextChar1">
    <w:name w:val="Body Text Char1"/>
    <w:uiPriority w:val="99"/>
    <w:rsid w:val="001A1CE3"/>
    <w:rPr>
      <w:rFonts w:cs="Times New Roman"/>
    </w:rPr>
  </w:style>
  <w:style w:type="character" w:customStyle="1" w:styleId="TitleChar">
    <w:name w:val="Title Char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sz w:val="22"/>
      <w:szCs w:val="22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  <w:rPr>
      <w:sz w:val="22"/>
      <w:szCs w:val="22"/>
    </w:rPr>
  </w:style>
  <w:style w:type="character" w:styleId="af3">
    <w:name w:val="Hyperlink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137C36"/>
    <w:rPr>
      <w:rFonts w:cs="Times New Roman"/>
    </w:rPr>
  </w:style>
  <w:style w:type="character" w:customStyle="1" w:styleId="30">
    <w:name w:val="Заголовок 3 Знак"/>
    <w:link w:val="3"/>
    <w:rsid w:val="00D559BD"/>
    <w:rPr>
      <w:rFonts w:ascii="Cambria" w:eastAsia="Times New Roman" w:hAnsi="Cambria" w:cs="Times New Roman"/>
      <w:b/>
      <w:bCs/>
      <w:sz w:val="26"/>
      <w:szCs w:val="26"/>
    </w:rPr>
  </w:style>
  <w:style w:type="character" w:styleId="af4">
    <w:name w:val="FollowedHyperlink"/>
    <w:uiPriority w:val="99"/>
    <w:semiHidden/>
    <w:unhideWhenUsed/>
    <w:rsid w:val="00C27B8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4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9721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0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7014427" TargetMode="External"/><Relationship Id="rId18" Type="http://schemas.openxmlformats.org/officeDocument/2006/relationships/hyperlink" Target="http://www.ncbi.nlm.nih.gov/pubmed/25668715" TargetMode="External"/><Relationship Id="rId26" Type="http://schemas.openxmlformats.org/officeDocument/2006/relationships/hyperlink" Target="http://www.ncbi.nlm.nih.gov/pubmed/?term=Teoh%20AY%5BAuthor%5D&amp;cauthor=true&amp;cauthor_uid=27014427" TargetMode="External"/><Relationship Id="rId39" Type="http://schemas.openxmlformats.org/officeDocument/2006/relationships/hyperlink" Target="http://www.ncbi.nlm.nih.gov/pubmed/?term=Gurusamy%20KS%5BAuthor%5D&amp;cauthor=true&amp;cauthor_uid=27075711" TargetMode="External"/><Relationship Id="rId21" Type="http://schemas.openxmlformats.org/officeDocument/2006/relationships/hyperlink" Target="http://www.ncbi.nlm.nih.gov/pubmed/?term=Hawkins%20N%5BAuthor%5D&amp;cauthor=true&amp;cauthor_uid=27075711" TargetMode="External"/><Relationship Id="rId34" Type="http://schemas.openxmlformats.org/officeDocument/2006/relationships/hyperlink" Target="http://www.ncbi.nlm.nih.gov/pubmed/?term=Guenther%20L%5BAuthor%5D&amp;cauthor=true&amp;cauthor_uid=25668715" TargetMode="External"/><Relationship Id="rId42" Type="http://schemas.openxmlformats.org/officeDocument/2006/relationships/hyperlink" Target="http://www.ncbi.nlm.nih.gov/pubmed/?term=Pereira%20SP%5BAuthor%5D&amp;cauthor=true&amp;cauthor_uid=27075711" TargetMode="External"/><Relationship Id="rId47" Type="http://schemas.openxmlformats.org/officeDocument/2006/relationships/hyperlink" Target="http://www.ncbi.nlm.nih.gov/pubmed/?term=Pallari%20E%5BAuthor%5D&amp;cauthor=true&amp;cauthor_uid=27075711" TargetMode="External"/><Relationship Id="rId50" Type="http://schemas.openxmlformats.org/officeDocument/2006/relationships/hyperlink" Target="http://www.ncbi.nlm.nih.gov/pubmed/?term=Davidson%20BR%5BAuthor%5D&amp;cauthor=true&amp;cauthor_uid=27075711" TargetMode="External"/><Relationship Id="rId55" Type="http://schemas.openxmlformats.org/officeDocument/2006/relationships/hyperlink" Target="http://www.ncbi.nlm.nih.gov/pubmed/?term=Jin%20ZD%5BAuthor%5D&amp;cauthor=true&amp;cauthor_uid=27014427" TargetMode="External"/><Relationship Id="rId7" Type="http://schemas.openxmlformats.org/officeDocument/2006/relationships/hyperlink" Target="http://www.ncbi.nlm.nih.gov/pubmed/?term=Dhir%20V%5BAuthor%5D&amp;cauthor=true&amp;cauthor_uid=27014427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Collet%20P%5BAuthor%5D&amp;cauthor=true&amp;cauthor_uid=25668715" TargetMode="External"/><Relationship Id="rId29" Type="http://schemas.openxmlformats.org/officeDocument/2006/relationships/hyperlink" Target="http://www.ncbi.nlm.nih.gov/pubmed/?term=Kida%20M%5BAuthor%5D&amp;cauthor=true&amp;cauthor_uid=27014427" TargetMode="External"/><Relationship Id="rId11" Type="http://schemas.openxmlformats.org/officeDocument/2006/relationships/hyperlink" Target="http://www.ncbi.nlm.nih.gov/pubmed/?term=Ho%20KY%5BAuthor%5D&amp;cauthor=true&amp;cauthor_uid=27014427" TargetMode="External"/><Relationship Id="rId24" Type="http://schemas.openxmlformats.org/officeDocument/2006/relationships/hyperlink" Target="http://www.ncbi.nlm.nih.gov/pubmed/27075711" TargetMode="External"/><Relationship Id="rId32" Type="http://schemas.openxmlformats.org/officeDocument/2006/relationships/hyperlink" Target="http://www.ncbi.nlm.nih.gov/pubmed/27014427" TargetMode="External"/><Relationship Id="rId37" Type="http://schemas.openxmlformats.org/officeDocument/2006/relationships/hyperlink" Target="http://www.ncbi.nlm.nih.gov/pubmed/25668715" TargetMode="External"/><Relationship Id="rId40" Type="http://schemas.openxmlformats.org/officeDocument/2006/relationships/hyperlink" Target="http://www.ncbi.nlm.nih.gov/pubmed/?term=Pallari%20E%5BAuthor%5D&amp;cauthor=true&amp;cauthor_uid=27075711" TargetMode="External"/><Relationship Id="rId45" Type="http://schemas.openxmlformats.org/officeDocument/2006/relationships/hyperlink" Target="http://www.ncbi.nlm.nih.gov/pubmed/27075711" TargetMode="External"/><Relationship Id="rId53" Type="http://schemas.openxmlformats.org/officeDocument/2006/relationships/hyperlink" Target="http://www.ncbi.nlm.nih.gov/pubmed/?term=Teoh%20AY%5BAuthor%5D&amp;cauthor=true&amp;cauthor_uid=27014427" TargetMode="External"/><Relationship Id="rId58" Type="http://schemas.openxmlformats.org/officeDocument/2006/relationships/hyperlink" Target="http://www.ncbi.nlm.nih.gov/pubmed/?term=Ho%20KY%5BAuthor%5D&amp;cauthor=true&amp;cauthor_uid=27014427" TargetMode="Externa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yperlink" Target="http://www.ncbi.nlm.nih.gov/pubmed/?term=Gurusamy%20KS%5BAuthor%5D&amp;cauthor=true&amp;cauthor_uid=27075711" TargetMode="External"/><Relationship Id="rId14" Type="http://schemas.openxmlformats.org/officeDocument/2006/relationships/hyperlink" Target="http://www.ncbi.nlm.nih.gov/pubmed/?term=Guenther%20L%5BAuthor%5D&amp;cauthor=true&amp;cauthor_uid=25668715" TargetMode="External"/><Relationship Id="rId22" Type="http://schemas.openxmlformats.org/officeDocument/2006/relationships/hyperlink" Target="http://www.ncbi.nlm.nih.gov/pubmed/?term=Pereira%20SP%5BAuthor%5D&amp;cauthor=true&amp;cauthor_uid=27075711" TargetMode="External"/><Relationship Id="rId27" Type="http://schemas.openxmlformats.org/officeDocument/2006/relationships/hyperlink" Target="http://www.ncbi.nlm.nih.gov/pubmed/?term=Dhir%20V%5BAuthor%5D&amp;cauthor=true&amp;cauthor_uid=27014427" TargetMode="External"/><Relationship Id="rId30" Type="http://schemas.openxmlformats.org/officeDocument/2006/relationships/hyperlink" Target="http://www.ncbi.nlm.nih.gov/pubmed/?term=Seo%20DW%5BAuthor%5D&amp;cauthor=true&amp;cauthor_uid=27014427" TargetMode="External"/><Relationship Id="rId35" Type="http://schemas.openxmlformats.org/officeDocument/2006/relationships/hyperlink" Target="http://www.ncbi.nlm.nih.gov/pubmed/?term=Hardt%20PD%5BAuthor%5D&amp;cauthor=true&amp;cauthor_uid=25668715" TargetMode="External"/><Relationship Id="rId43" Type="http://schemas.openxmlformats.org/officeDocument/2006/relationships/hyperlink" Target="http://www.ncbi.nlm.nih.gov/pubmed/?term=Davidson%20BR%5BAuthor%5D&amp;cauthor=true&amp;cauthor_uid=27075711" TargetMode="External"/><Relationship Id="rId48" Type="http://schemas.openxmlformats.org/officeDocument/2006/relationships/hyperlink" Target="http://www.ncbi.nlm.nih.gov/pubmed/?term=Hawkins%20N%5BAuthor%5D&amp;cauthor=true&amp;cauthor_uid=27075711" TargetMode="External"/><Relationship Id="rId56" Type="http://schemas.openxmlformats.org/officeDocument/2006/relationships/hyperlink" Target="http://www.ncbi.nlm.nih.gov/pubmed/?term=Kida%20M%5BAuthor%5D&amp;cauthor=true&amp;cauthor_uid=27014427" TargetMode="External"/><Relationship Id="rId8" Type="http://schemas.openxmlformats.org/officeDocument/2006/relationships/hyperlink" Target="http://www.ncbi.nlm.nih.gov/pubmed/?term=Jin%20ZD%5BAuthor%5D&amp;cauthor=true&amp;cauthor_uid=27014427" TargetMode="External"/><Relationship Id="rId51" Type="http://schemas.openxmlformats.org/officeDocument/2006/relationships/hyperlink" Target="http://www.ncbi.nlm.nih.gov/pubmed/27075711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27014427" TargetMode="External"/><Relationship Id="rId17" Type="http://schemas.openxmlformats.org/officeDocument/2006/relationships/hyperlink" Target="http://www.ncbi.nlm.nih.gov/pubmed/25668715" TargetMode="External"/><Relationship Id="rId25" Type="http://schemas.openxmlformats.org/officeDocument/2006/relationships/hyperlink" Target="http://www.ncbi.nlm.nih.gov/pubmed/27075711" TargetMode="External"/><Relationship Id="rId33" Type="http://schemas.openxmlformats.org/officeDocument/2006/relationships/hyperlink" Target="http://www.ncbi.nlm.nih.gov/pubmed/27014427" TargetMode="External"/><Relationship Id="rId38" Type="http://schemas.openxmlformats.org/officeDocument/2006/relationships/hyperlink" Target="http://www.ncbi.nlm.nih.gov/pubmed/25668715" TargetMode="External"/><Relationship Id="rId46" Type="http://schemas.openxmlformats.org/officeDocument/2006/relationships/hyperlink" Target="http://www.ncbi.nlm.nih.gov/pubmed/?term=Gurusamy%20KS%5BAuthor%5D&amp;cauthor=true&amp;cauthor_uid=27075711" TargetMode="External"/><Relationship Id="rId59" Type="http://schemas.openxmlformats.org/officeDocument/2006/relationships/hyperlink" Target="http://www.ncbi.nlm.nih.gov/pubmed/27014427" TargetMode="External"/><Relationship Id="rId20" Type="http://schemas.openxmlformats.org/officeDocument/2006/relationships/hyperlink" Target="http://www.ncbi.nlm.nih.gov/pubmed/?term=Pallari%20E%5BAuthor%5D&amp;cauthor=true&amp;cauthor_uid=27075711" TargetMode="External"/><Relationship Id="rId41" Type="http://schemas.openxmlformats.org/officeDocument/2006/relationships/hyperlink" Target="http://www.ncbi.nlm.nih.gov/pubmed/?term=Hawkins%20N%5BAuthor%5D&amp;cauthor=true&amp;cauthor_uid=27075711" TargetMode="External"/><Relationship Id="rId54" Type="http://schemas.openxmlformats.org/officeDocument/2006/relationships/hyperlink" Target="http://www.ncbi.nlm.nih.gov/pubmed/?term=Dhir%20V%5BAuthor%5D&amp;cauthor=true&amp;cauthor_uid=27014427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Teoh%20AY%5BAuthor%5D&amp;cauthor=true&amp;cauthor_uid=27014427" TargetMode="External"/><Relationship Id="rId15" Type="http://schemas.openxmlformats.org/officeDocument/2006/relationships/hyperlink" Target="http://www.ncbi.nlm.nih.gov/pubmed/?term=Hardt%20PD%5BAuthor%5D&amp;cauthor=true&amp;cauthor_uid=25668715" TargetMode="External"/><Relationship Id="rId23" Type="http://schemas.openxmlformats.org/officeDocument/2006/relationships/hyperlink" Target="http://www.ncbi.nlm.nih.gov/pubmed/?term=Davidson%20BR%5BAuthor%5D&amp;cauthor=true&amp;cauthor_uid=27075711" TargetMode="External"/><Relationship Id="rId28" Type="http://schemas.openxmlformats.org/officeDocument/2006/relationships/hyperlink" Target="http://www.ncbi.nlm.nih.gov/pubmed/?term=Jin%20ZD%5BAuthor%5D&amp;cauthor=true&amp;cauthor_uid=27014427" TargetMode="External"/><Relationship Id="rId36" Type="http://schemas.openxmlformats.org/officeDocument/2006/relationships/hyperlink" Target="http://www.ncbi.nlm.nih.gov/pubmed/?term=Collet%20P%5BAuthor%5D&amp;cauthor=true&amp;cauthor_uid=25668715" TargetMode="External"/><Relationship Id="rId49" Type="http://schemas.openxmlformats.org/officeDocument/2006/relationships/hyperlink" Target="http://www.ncbi.nlm.nih.gov/pubmed/?term=Pereira%20SP%5BAuthor%5D&amp;cauthor=true&amp;cauthor_uid=27075711" TargetMode="External"/><Relationship Id="rId57" Type="http://schemas.openxmlformats.org/officeDocument/2006/relationships/hyperlink" Target="http://www.ncbi.nlm.nih.gov/pubmed/?term=Seo%20DW%5BAuthor%5D&amp;cauthor=true&amp;cauthor_uid=27014427" TargetMode="External"/><Relationship Id="rId10" Type="http://schemas.openxmlformats.org/officeDocument/2006/relationships/hyperlink" Target="http://www.ncbi.nlm.nih.gov/pubmed/?term=Seo%20DW%5BAuthor%5D&amp;cauthor=true&amp;cauthor_uid=27014427" TargetMode="External"/><Relationship Id="rId31" Type="http://schemas.openxmlformats.org/officeDocument/2006/relationships/hyperlink" Target="http://www.ncbi.nlm.nih.gov/pubmed/?term=Ho%20KY%5BAuthor%5D&amp;cauthor=true&amp;cauthor_uid=27014427" TargetMode="External"/><Relationship Id="rId44" Type="http://schemas.openxmlformats.org/officeDocument/2006/relationships/hyperlink" Target="http://www.ncbi.nlm.nih.gov/pubmed/27075711" TargetMode="External"/><Relationship Id="rId52" Type="http://schemas.openxmlformats.org/officeDocument/2006/relationships/hyperlink" Target="http://www.ncbi.nlm.nih.gov/pubmed/27075711" TargetMode="External"/><Relationship Id="rId60" Type="http://schemas.openxmlformats.org/officeDocument/2006/relationships/hyperlink" Target="http://www.ncbi.nlm.nih.gov/pubmed/2701442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Kida%20M%5BAuthor%5D&amp;cauthor=true&amp;cauthor_uid=270144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2506</TotalTime>
  <Pages>7</Pages>
  <Words>2729</Words>
  <Characters>15558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Сасыкова</dc:creator>
  <cp:lastModifiedBy>Мауенова Дана Каировна</cp:lastModifiedBy>
  <cp:revision>77</cp:revision>
  <dcterms:created xsi:type="dcterms:W3CDTF">2016-05-24T05:11:00Z</dcterms:created>
  <dcterms:modified xsi:type="dcterms:W3CDTF">2016-08-01T11:56:00Z</dcterms:modified>
</cp:coreProperties>
</file>